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C50D874" w14:textId="77777777" w:rsidR="007836DD" w:rsidRPr="007740B0" w:rsidRDefault="007836DD" w:rsidP="007836DD">
      <w:pPr>
        <w:pStyle w:val="Antrats"/>
        <w:ind w:firstLine="3544"/>
        <w:rPr>
          <w:rFonts w:ascii="Calibri" w:hAnsi="Calibri" w:cs="Calibri"/>
          <w:color w:val="0070C0"/>
          <w:sz w:val="22"/>
          <w:szCs w:val="22"/>
        </w:rPr>
      </w:pPr>
      <w:r w:rsidRPr="007740B0">
        <w:rPr>
          <w:rFonts w:ascii="Calibri" w:hAnsi="Calibri" w:cs="Calibri"/>
          <w:color w:val="0070C0"/>
          <w:sz w:val="22"/>
          <w:szCs w:val="22"/>
        </w:rPr>
        <w:t>Pirkimo sąlygų 6 priedas „Pasiūlymų vertinimo kriterijai ir sąlygos“</w:t>
      </w:r>
    </w:p>
    <w:p w14:paraId="6D5A79F8" w14:textId="77777777" w:rsidR="00F47826" w:rsidRPr="006D115C" w:rsidRDefault="00F47826" w:rsidP="006B5133">
      <w:pPr>
        <w:tabs>
          <w:tab w:val="left" w:pos="709"/>
          <w:tab w:val="left" w:pos="1134"/>
        </w:tabs>
        <w:rPr>
          <w:rFonts w:ascii="Calibri" w:hAnsi="Calibri" w:cs="Calibri"/>
          <w:b/>
          <w:bCs/>
          <w:sz w:val="22"/>
        </w:rPr>
      </w:pPr>
    </w:p>
    <w:p w14:paraId="364A8ABE" w14:textId="77777777" w:rsidR="006B5133" w:rsidRPr="006D115C" w:rsidRDefault="00F47826" w:rsidP="00F47826">
      <w:pPr>
        <w:pStyle w:val="Paantrat"/>
        <w:tabs>
          <w:tab w:val="left" w:pos="709"/>
          <w:tab w:val="left" w:pos="1134"/>
        </w:tabs>
        <w:jc w:val="center"/>
        <w:rPr>
          <w:rFonts w:cs="Times New Roman"/>
          <w:sz w:val="24"/>
          <w:szCs w:val="24"/>
        </w:rPr>
      </w:pPr>
      <w:r w:rsidRPr="006D115C">
        <w:rPr>
          <w:rFonts w:cs="Times New Roman"/>
          <w:b/>
          <w:bCs/>
          <w:color w:val="auto"/>
          <w:sz w:val="24"/>
          <w:szCs w:val="24"/>
        </w:rPr>
        <w:t xml:space="preserve">PASIŪLYMŲ VERTINIMO KRITERIJAI IR </w:t>
      </w:r>
      <w:r w:rsidR="006B5133" w:rsidRPr="006D115C">
        <w:rPr>
          <w:rFonts w:cs="Times New Roman"/>
          <w:b/>
          <w:bCs/>
          <w:color w:val="auto"/>
          <w:sz w:val="24"/>
          <w:szCs w:val="24"/>
        </w:rPr>
        <w:t>SĄLYGOS</w:t>
      </w:r>
      <w:r w:rsidRPr="006D115C">
        <w:rPr>
          <w:rFonts w:cs="Times New Roman"/>
          <w:color w:val="auto"/>
          <w:sz w:val="24"/>
          <w:szCs w:val="24"/>
        </w:rPr>
        <w:t xml:space="preserve"> </w:t>
      </w:r>
    </w:p>
    <w:p w14:paraId="5D899151" w14:textId="75840CE8" w:rsidR="00F47826" w:rsidRPr="007740B0" w:rsidRDefault="00F47826" w:rsidP="00CA2E03">
      <w:pPr>
        <w:spacing w:after="0" w:line="240" w:lineRule="auto"/>
        <w:jc w:val="both"/>
        <w:rPr>
          <w:bCs/>
          <w:szCs w:val="24"/>
        </w:rPr>
      </w:pPr>
      <w:r w:rsidRPr="007740B0">
        <w:rPr>
          <w:bCs/>
          <w:szCs w:val="24"/>
        </w:rPr>
        <w:t xml:space="preserve">1. Ekonomiškai naudingiausias pasiūlymas atrenkamas </w:t>
      </w:r>
      <w:r w:rsidRPr="007740B0">
        <w:rPr>
          <w:b/>
          <w:bCs/>
          <w:szCs w:val="24"/>
        </w:rPr>
        <w:t>pagal kainos ir kokybės santykį</w:t>
      </w:r>
      <w:r w:rsidRPr="007740B0">
        <w:rPr>
          <w:bCs/>
          <w:szCs w:val="24"/>
        </w:rPr>
        <w:t xml:space="preserve">. Ekonomiškai naudingiausias pasiūlymas – tai pasiūlymas, kurio balų suma, apskaičiuota pagal šioje dalyje nustatytus pasiūlymų vertinimo kriterijus ir sąlygas, yra didžiausia. </w:t>
      </w:r>
    </w:p>
    <w:p w14:paraId="0198BB47" w14:textId="77777777" w:rsidR="00F47826" w:rsidRPr="007740B0" w:rsidRDefault="00F47826" w:rsidP="00CA2E03">
      <w:pPr>
        <w:spacing w:after="0" w:line="240" w:lineRule="auto"/>
        <w:jc w:val="both"/>
        <w:rPr>
          <w:bCs/>
          <w:szCs w:val="24"/>
        </w:rPr>
      </w:pPr>
      <w:r w:rsidRPr="007740B0">
        <w:rPr>
          <w:bCs/>
          <w:szCs w:val="24"/>
        </w:rPr>
        <w:t>2. Ekonomiškai naudingiausias pasiūlymas bus vertinamas pirkimų komisijos.</w:t>
      </w:r>
    </w:p>
    <w:p w14:paraId="5B554704" w14:textId="77777777" w:rsidR="00F47826" w:rsidRPr="006D115C" w:rsidRDefault="00F47826" w:rsidP="00CA2E03">
      <w:pPr>
        <w:spacing w:after="0" w:line="240" w:lineRule="auto"/>
        <w:jc w:val="both"/>
        <w:rPr>
          <w:bCs/>
          <w:szCs w:val="24"/>
        </w:rPr>
      </w:pPr>
      <w:r w:rsidRPr="007740B0">
        <w:rPr>
          <w:bCs/>
          <w:szCs w:val="24"/>
        </w:rPr>
        <w:t>3. Pasiūlymuose nurodytos kainos bus vertinamos eurais. Į pasiūlymo kainą turi būti įskaityti visi mokesčiai ir visos Tiekėjo išlaidos, susijusios su paslaugų teikimu. Kaina turi būti nurodyta šimtųjų tikslumu, t. y. ne daugiau kaip du skaičiai po kablelio. Tuo atveju, kai pasiūlyme nurodyta kaina, išreikšta skaičiais, neatitinka kainos, nurodytos žodžiais, teisinga laikoma kaina, nurodyta žodžiais.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Pr="006D115C">
        <w:rPr>
          <w:bCs/>
          <w:szCs w:val="24"/>
        </w:rPr>
        <w:t xml:space="preserve"> </w:t>
      </w:r>
    </w:p>
    <w:p w14:paraId="71925572" w14:textId="4ADE345B" w:rsidR="00F47826" w:rsidRPr="006D115C" w:rsidRDefault="00F47826" w:rsidP="00CA2E03">
      <w:pPr>
        <w:spacing w:after="0" w:line="240" w:lineRule="auto"/>
        <w:jc w:val="both"/>
        <w:rPr>
          <w:bCs/>
          <w:szCs w:val="24"/>
        </w:rPr>
      </w:pPr>
      <w:r w:rsidRPr="006D115C">
        <w:rPr>
          <w:bCs/>
          <w:szCs w:val="24"/>
        </w:rPr>
        <w:t>4. Pasiūlymų vertinimo kriterijai, jų lyginamieji svoriai nurodyti lentelė</w:t>
      </w:r>
      <w:r w:rsidR="006B5133" w:rsidRPr="006D115C">
        <w:rPr>
          <w:bCs/>
          <w:szCs w:val="24"/>
        </w:rPr>
        <w:t>s</w:t>
      </w:r>
      <w:r w:rsidRPr="006D115C">
        <w:rPr>
          <w:bCs/>
          <w:szCs w:val="24"/>
        </w:rPr>
        <w:t>e</w:t>
      </w:r>
      <w:r w:rsidR="00923062">
        <w:rPr>
          <w:bCs/>
          <w:szCs w:val="24"/>
        </w:rPr>
        <w:t>.</w:t>
      </w:r>
    </w:p>
    <w:p w14:paraId="67472BA5" w14:textId="43C27D1A" w:rsidR="006936E4" w:rsidRPr="006D115C" w:rsidRDefault="00BB2B1A" w:rsidP="00CA2E03">
      <w:pPr>
        <w:tabs>
          <w:tab w:val="right" w:pos="851"/>
          <w:tab w:val="left" w:pos="1560"/>
        </w:tabs>
        <w:spacing w:line="240" w:lineRule="auto"/>
        <w:contextualSpacing/>
        <w:jc w:val="both"/>
        <w:rPr>
          <w:rFonts w:eastAsiaTheme="minorEastAsia"/>
          <w:szCs w:val="24"/>
        </w:rPr>
      </w:pPr>
      <w:r w:rsidRPr="006D115C">
        <w:rPr>
          <w:szCs w:val="24"/>
        </w:rPr>
        <w:t xml:space="preserve">5. </w:t>
      </w:r>
      <w:r w:rsidR="009F3659" w:rsidRPr="006D115C">
        <w:rPr>
          <w:szCs w:val="24"/>
        </w:rPr>
        <w:t>Kokybės kriterijaus (T) ,,</w:t>
      </w:r>
      <w:r w:rsidR="4479C4A4" w:rsidRPr="006D115C">
        <w:rPr>
          <w:szCs w:val="24"/>
        </w:rPr>
        <w:t>Tiekėjo siūlomų papildomų</w:t>
      </w:r>
      <w:r w:rsidR="008A3C6A" w:rsidRPr="006D115C">
        <w:rPr>
          <w:szCs w:val="24"/>
        </w:rPr>
        <w:t xml:space="preserve"> lektorių skaičius</w:t>
      </w:r>
      <w:r w:rsidR="009F3659" w:rsidRPr="00DC2EF7">
        <w:rPr>
          <w:rFonts w:eastAsia="Times New Roman"/>
          <w:szCs w:val="24"/>
        </w:rPr>
        <w:t>“</w:t>
      </w:r>
      <w:r w:rsidR="00F43E10" w:rsidRPr="006D115C">
        <w:rPr>
          <w:szCs w:val="24"/>
        </w:rPr>
        <w:t xml:space="preserve"> vertinimą atlieka </w:t>
      </w:r>
      <w:r w:rsidR="00F43E10" w:rsidRPr="003D2F3A">
        <w:rPr>
          <w:szCs w:val="24"/>
        </w:rPr>
        <w:t>Perkančiosios organizacijos ekspertai</w:t>
      </w:r>
      <w:r w:rsidR="00F43E10" w:rsidRPr="006D115C">
        <w:rPr>
          <w:szCs w:val="24"/>
        </w:rPr>
        <w:t xml:space="preserve"> (ne mažiau kaip 3; </w:t>
      </w:r>
      <w:r w:rsidR="00F43E10" w:rsidRPr="006D115C">
        <w:rPr>
          <w:rFonts w:eastAsiaTheme="minorEastAsia"/>
          <w:szCs w:val="24"/>
        </w:rPr>
        <w:t>Perkančiosios organizacijos darbuotoj</w:t>
      </w:r>
      <w:r w:rsidR="00AC4C8C">
        <w:rPr>
          <w:rFonts w:eastAsiaTheme="minorEastAsia"/>
          <w:szCs w:val="24"/>
        </w:rPr>
        <w:t>ai</w:t>
      </w:r>
      <w:r w:rsidR="00F43E10" w:rsidRPr="006D115C">
        <w:rPr>
          <w:rFonts w:eastAsiaTheme="minorEastAsia"/>
          <w:szCs w:val="24"/>
        </w:rPr>
        <w:t xml:space="preserve"> ir/ar viešojo pirkimo komisijos nari</w:t>
      </w:r>
      <w:r w:rsidR="00AC4C8C">
        <w:rPr>
          <w:rFonts w:eastAsiaTheme="minorEastAsia"/>
          <w:szCs w:val="24"/>
        </w:rPr>
        <w:t>ai</w:t>
      </w:r>
      <w:r w:rsidR="00F43E10" w:rsidRPr="006D115C">
        <w:rPr>
          <w:rFonts w:eastAsiaTheme="minorEastAsia"/>
          <w:szCs w:val="24"/>
        </w:rPr>
        <w:t>, ir /ar kit</w:t>
      </w:r>
      <w:r w:rsidR="00AC4C8C">
        <w:rPr>
          <w:rFonts w:eastAsiaTheme="minorEastAsia"/>
          <w:szCs w:val="24"/>
        </w:rPr>
        <w:t>i</w:t>
      </w:r>
      <w:r w:rsidR="00F43E10" w:rsidRPr="006D115C">
        <w:rPr>
          <w:rFonts w:eastAsiaTheme="minorEastAsia"/>
          <w:szCs w:val="24"/>
        </w:rPr>
        <w:t xml:space="preserve"> asmen</w:t>
      </w:r>
      <w:r w:rsidR="00AC4C8C">
        <w:rPr>
          <w:rFonts w:eastAsiaTheme="minorEastAsia"/>
          <w:szCs w:val="24"/>
        </w:rPr>
        <w:t>ys</w:t>
      </w:r>
      <w:r w:rsidR="00F43E10" w:rsidRPr="006D115C">
        <w:rPr>
          <w:rFonts w:eastAsiaTheme="minorEastAsia"/>
          <w:szCs w:val="24"/>
        </w:rPr>
        <w:t>, kurie nėra Perkančiosios organizacijos darbuotojai</w:t>
      </w:r>
      <w:r w:rsidR="00F43E10" w:rsidRPr="006D115C">
        <w:rPr>
          <w:szCs w:val="24"/>
        </w:rPr>
        <w:t xml:space="preserve">), turintys žinių ir kompetencijos perkamo objekto srityje. </w:t>
      </w:r>
      <w:r w:rsidR="006936E4" w:rsidRPr="006D115C">
        <w:rPr>
          <w:rFonts w:eastAsiaTheme="minorEastAsia"/>
          <w:szCs w:val="24"/>
        </w:rPr>
        <w:t>Ekspertas kokybės kriterijaus vertinimą atlieka pagal nustatytus vertin</w:t>
      </w:r>
      <w:r w:rsidR="004D69DE" w:rsidRPr="006D115C">
        <w:rPr>
          <w:rFonts w:eastAsiaTheme="minorEastAsia"/>
          <w:szCs w:val="24"/>
        </w:rPr>
        <w:t>i</w:t>
      </w:r>
      <w:r w:rsidR="006936E4" w:rsidRPr="006D115C">
        <w:rPr>
          <w:rFonts w:eastAsiaTheme="minorEastAsia"/>
          <w:szCs w:val="24"/>
        </w:rPr>
        <w:t xml:space="preserve">mo kriterijaus apibūdinimus. Nepateikus dokumentų, įrodančių atitikimą kriterijui, balas neskiriamas. </w:t>
      </w:r>
    </w:p>
    <w:p w14:paraId="36383596" w14:textId="6F90DC0A" w:rsidR="009F3659" w:rsidRPr="006D115C" w:rsidRDefault="009F3659" w:rsidP="00CA2E03">
      <w:pPr>
        <w:tabs>
          <w:tab w:val="left" w:pos="0"/>
          <w:tab w:val="right" w:pos="851"/>
          <w:tab w:val="left" w:pos="1560"/>
        </w:tabs>
        <w:spacing w:after="0" w:line="240" w:lineRule="auto"/>
        <w:contextualSpacing/>
        <w:jc w:val="both"/>
        <w:rPr>
          <w:rFonts w:eastAsiaTheme="minorHAnsi"/>
          <w:szCs w:val="24"/>
        </w:rPr>
      </w:pPr>
      <w:r w:rsidRPr="006D115C">
        <w:rPr>
          <w:rFonts w:eastAsiaTheme="minorHAnsi"/>
          <w:szCs w:val="24"/>
        </w:rPr>
        <w:t xml:space="preserve">Ekspertai vertinimus atlieka konfidencialiai, savarankiškai, nederina vertinimų su kitais ekspertais. Kiekvienas ekspertas, vertindamas kokybės kriterijų, suteikia jam vertinimo balą nustatytose ribose ir kartu su vertinimo balu vertinimo </w:t>
      </w:r>
      <w:r w:rsidR="007D29B8" w:rsidRPr="006D115C">
        <w:rPr>
          <w:rFonts w:eastAsiaTheme="minorHAnsi"/>
          <w:szCs w:val="24"/>
        </w:rPr>
        <w:t>anketoje</w:t>
      </w:r>
      <w:r w:rsidRPr="006D115C">
        <w:rPr>
          <w:rFonts w:eastAsiaTheme="minorHAnsi"/>
          <w:szCs w:val="24"/>
        </w:rPr>
        <w:t xml:space="preserve"> pateikia pagrindimą (argumentaciją), kuriuo remiantis buvo suteiktas atitinkamas balas</w:t>
      </w:r>
      <w:r w:rsidR="006936E4" w:rsidRPr="006D115C">
        <w:rPr>
          <w:rFonts w:eastAsiaTheme="minorHAnsi"/>
          <w:szCs w:val="24"/>
        </w:rPr>
        <w:t>.</w:t>
      </w:r>
    </w:p>
    <w:p w14:paraId="37BF8D6F" w14:textId="361B3F33" w:rsidR="006B5133" w:rsidRPr="006D115C" w:rsidRDefault="009F3659" w:rsidP="00BE71DD">
      <w:pPr>
        <w:spacing w:after="0" w:line="240" w:lineRule="auto"/>
        <w:jc w:val="both"/>
        <w:rPr>
          <w:szCs w:val="24"/>
        </w:rPr>
      </w:pPr>
      <w:r w:rsidRPr="006D115C">
        <w:rPr>
          <w:szCs w:val="24"/>
        </w:rPr>
        <w:t>6. Pasiūlymų v</w:t>
      </w:r>
      <w:r w:rsidR="00F43E10" w:rsidRPr="006D115C">
        <w:rPr>
          <w:szCs w:val="24"/>
        </w:rPr>
        <w:t>ertinimo rezultatus tvirtina Komisija. Daugiau balų skiriama už geresnį pasiūlymą.</w:t>
      </w:r>
      <w:r w:rsidR="005F3F43" w:rsidRPr="006D115C">
        <w:rPr>
          <w:szCs w:val="24"/>
        </w:rPr>
        <w:t xml:space="preserve"> </w:t>
      </w:r>
      <w:r w:rsidR="00F43E10" w:rsidRPr="006D115C">
        <w:rPr>
          <w:szCs w:val="24"/>
        </w:rPr>
        <w:t>Geriausiu laikomas tas pasiūlymas, kuris gauna didžiausią balų sumą.</w:t>
      </w:r>
    </w:p>
    <w:p w14:paraId="4778509E" w14:textId="2C38BA17" w:rsidR="004D69DE" w:rsidRPr="006D115C" w:rsidRDefault="004D69DE" w:rsidP="00093DC7">
      <w:pPr>
        <w:pStyle w:val="Default"/>
        <w:jc w:val="both"/>
        <w:rPr>
          <w:color w:val="auto"/>
        </w:rPr>
      </w:pPr>
      <w:r w:rsidRPr="006D115C">
        <w:rPr>
          <w:color w:val="auto"/>
        </w:rPr>
        <w:t xml:space="preserve">7. Ekonominis naudingumas (S) apskaičiuojamas sudėjus pasiūlymo kainos C ir T kriterijaus balus: </w:t>
      </w:r>
    </w:p>
    <w:p w14:paraId="6DB9A21E" w14:textId="312DB262" w:rsidR="004D69DE" w:rsidRPr="006D115C" w:rsidRDefault="00053D52" w:rsidP="00CA2E03">
      <w:pPr>
        <w:pStyle w:val="Default"/>
        <w:ind w:hanging="142"/>
        <w:rPr>
          <w:i/>
          <w:iCs/>
          <w:color w:val="auto"/>
        </w:rPr>
      </w:pPr>
      <w:r w:rsidRPr="006D115C">
        <w:rPr>
          <w:noProof/>
          <w:color w:val="auto"/>
        </w:rPr>
        <w:drawing>
          <wp:inline distT="0" distB="0" distL="0" distR="0" wp14:anchorId="412118EB" wp14:editId="2DC5B581">
            <wp:extent cx="885825" cy="342900"/>
            <wp:effectExtent l="0" t="0" r="9525" b="0"/>
            <wp:docPr id="15289729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8972989" name=""/>
                    <pic:cNvPicPr/>
                  </pic:nvPicPr>
                  <pic:blipFill>
                    <a:blip r:embed="rId11"/>
                    <a:stretch>
                      <a:fillRect/>
                    </a:stretch>
                  </pic:blipFill>
                  <pic:spPr>
                    <a:xfrm>
                      <a:off x="0" y="0"/>
                      <a:ext cx="885825" cy="342900"/>
                    </a:xfrm>
                    <a:prstGeom prst="rect">
                      <a:avLst/>
                    </a:prstGeom>
                  </pic:spPr>
                </pic:pic>
              </a:graphicData>
            </a:graphic>
          </wp:inline>
        </w:drawing>
      </w:r>
    </w:p>
    <w:p w14:paraId="058D5608" w14:textId="62D01719" w:rsidR="004D69DE" w:rsidRPr="006D115C" w:rsidRDefault="00053D52" w:rsidP="00CA2E03">
      <w:pPr>
        <w:pStyle w:val="Default"/>
        <w:rPr>
          <w:color w:val="auto"/>
        </w:rPr>
      </w:pPr>
      <w:r w:rsidRPr="006D115C">
        <w:rPr>
          <w:color w:val="auto"/>
        </w:rPr>
        <w:t>8</w:t>
      </w:r>
      <w:r w:rsidR="004D69DE" w:rsidRPr="006D115C">
        <w:rPr>
          <w:color w:val="auto"/>
        </w:rPr>
        <w:t>. Pasiūlymo kainos (C) balai apskaičiuojami mažiausios pasiūlytos kainos (</w:t>
      </w:r>
      <w:proofErr w:type="spellStart"/>
      <w:r w:rsidR="004D69DE" w:rsidRPr="006D115C">
        <w:rPr>
          <w:color w:val="auto"/>
        </w:rPr>
        <w:t>Cmin</w:t>
      </w:r>
      <w:proofErr w:type="spellEnd"/>
      <w:r w:rsidR="004D69DE" w:rsidRPr="006D115C">
        <w:rPr>
          <w:color w:val="auto"/>
        </w:rPr>
        <w:t>) ir vertinamo pasiūlymo kainos (</w:t>
      </w:r>
      <w:proofErr w:type="spellStart"/>
      <w:r w:rsidR="004D69DE" w:rsidRPr="006D115C">
        <w:rPr>
          <w:color w:val="auto"/>
        </w:rPr>
        <w:t>Cp</w:t>
      </w:r>
      <w:proofErr w:type="spellEnd"/>
      <w:r w:rsidR="004D69DE" w:rsidRPr="006D115C">
        <w:rPr>
          <w:color w:val="auto"/>
        </w:rPr>
        <w:t xml:space="preserve">) santykį padauginus iš kainos lyginamojo svorio (X): </w:t>
      </w:r>
    </w:p>
    <w:p w14:paraId="11D7A6FD" w14:textId="77777777" w:rsidR="00053D52" w:rsidRPr="006D115C" w:rsidRDefault="00053D52" w:rsidP="00CA2E03">
      <w:pPr>
        <w:pStyle w:val="Default"/>
        <w:rPr>
          <w:color w:val="auto"/>
        </w:rPr>
      </w:pPr>
    </w:p>
    <w:p w14:paraId="170B9093" w14:textId="77777777" w:rsidR="00053D52" w:rsidRPr="006D115C" w:rsidRDefault="00053D52" w:rsidP="00CA2E03">
      <w:pPr>
        <w:spacing w:line="240" w:lineRule="auto"/>
        <w:rPr>
          <w:szCs w:val="24"/>
        </w:rPr>
      </w:pPr>
      <w:r w:rsidRPr="006D115C">
        <w:rPr>
          <w:noProof/>
          <w:szCs w:val="24"/>
          <w14:ligatures w14:val="standardContextual"/>
        </w:rPr>
        <w:drawing>
          <wp:inline distT="0" distB="0" distL="0" distR="0" wp14:anchorId="5A789471" wp14:editId="70523445">
            <wp:extent cx="1266825" cy="628650"/>
            <wp:effectExtent l="0" t="0" r="9525" b="0"/>
            <wp:docPr id="366012432" name="Picture 1" descr="A mathematical equation with black text  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2432" name="Picture 1" descr="A mathematical equation with black text  Description automatically generated"/>
                    <pic:cNvPicPr/>
                  </pic:nvPicPr>
                  <pic:blipFill>
                    <a:blip r:embed="rId12"/>
                    <a:stretch>
                      <a:fillRect/>
                    </a:stretch>
                  </pic:blipFill>
                  <pic:spPr>
                    <a:xfrm>
                      <a:off x="0" y="0"/>
                      <a:ext cx="1266825" cy="628650"/>
                    </a:xfrm>
                    <a:prstGeom prst="rect">
                      <a:avLst/>
                    </a:prstGeom>
                  </pic:spPr>
                </pic:pic>
              </a:graphicData>
            </a:graphic>
          </wp:inline>
        </w:drawing>
      </w:r>
    </w:p>
    <w:p w14:paraId="4945BCFA" w14:textId="3DD7CC42" w:rsidR="0077142F" w:rsidRPr="006D115C" w:rsidRDefault="0077142F" w:rsidP="00CA2E03">
      <w:pPr>
        <w:spacing w:line="240" w:lineRule="auto"/>
        <w:rPr>
          <w:szCs w:val="24"/>
        </w:rPr>
      </w:pPr>
      <w:r w:rsidRPr="006D115C">
        <w:rPr>
          <w:szCs w:val="24"/>
        </w:rPr>
        <w:t xml:space="preserve">9. </w:t>
      </w:r>
      <w:r w:rsidR="00A14EA6" w:rsidRPr="006D115C">
        <w:rPr>
          <w:szCs w:val="24"/>
        </w:rPr>
        <w:t>T kriterijaus balai skiriami pagal žemiau pateiktose lentelėse nurodytus įvertinimus.</w:t>
      </w:r>
    </w:p>
    <w:p w14:paraId="12382EAA" w14:textId="77777777" w:rsidR="00D050A8" w:rsidRPr="006D115C" w:rsidRDefault="00D050A8" w:rsidP="00CA2E03">
      <w:pPr>
        <w:pStyle w:val="Paantrat"/>
        <w:tabs>
          <w:tab w:val="left" w:pos="709"/>
          <w:tab w:val="left" w:pos="1134"/>
        </w:tabs>
        <w:spacing w:line="240" w:lineRule="auto"/>
        <w:rPr>
          <w:rFonts w:cs="Times New Roman"/>
          <w:b/>
          <w:bCs/>
          <w:color w:val="auto"/>
          <w:sz w:val="24"/>
          <w:szCs w:val="24"/>
        </w:rPr>
      </w:pPr>
    </w:p>
    <w:p w14:paraId="3C9787C3" w14:textId="77777777" w:rsidR="00D050A8" w:rsidRPr="006D115C" w:rsidRDefault="00D050A8" w:rsidP="00CA2E03">
      <w:pPr>
        <w:pStyle w:val="Paantrat"/>
        <w:tabs>
          <w:tab w:val="left" w:pos="709"/>
          <w:tab w:val="left" w:pos="1134"/>
        </w:tabs>
        <w:spacing w:line="240" w:lineRule="auto"/>
        <w:rPr>
          <w:rFonts w:cs="Times New Roman"/>
          <w:b/>
          <w:bCs/>
          <w:color w:val="auto"/>
          <w:sz w:val="24"/>
          <w:szCs w:val="24"/>
        </w:rPr>
      </w:pPr>
    </w:p>
    <w:p w14:paraId="631B69BE" w14:textId="77777777" w:rsidR="00D050A8" w:rsidRPr="006D115C" w:rsidRDefault="00D050A8" w:rsidP="00CA2E03">
      <w:pPr>
        <w:pStyle w:val="Paantrat"/>
        <w:tabs>
          <w:tab w:val="left" w:pos="709"/>
          <w:tab w:val="left" w:pos="1134"/>
        </w:tabs>
        <w:spacing w:line="240" w:lineRule="auto"/>
        <w:rPr>
          <w:rFonts w:cs="Times New Roman"/>
          <w:b/>
          <w:bCs/>
          <w:color w:val="auto"/>
          <w:sz w:val="24"/>
          <w:szCs w:val="24"/>
        </w:rPr>
      </w:pPr>
    </w:p>
    <w:p w14:paraId="0291C67E" w14:textId="77777777" w:rsidR="00D050A8" w:rsidRPr="006D115C" w:rsidRDefault="00D050A8" w:rsidP="00E63AC9">
      <w:pPr>
        <w:pStyle w:val="Paantrat"/>
        <w:tabs>
          <w:tab w:val="left" w:pos="709"/>
          <w:tab w:val="left" w:pos="1134"/>
        </w:tabs>
        <w:rPr>
          <w:rFonts w:cs="Times New Roman"/>
          <w:b/>
          <w:bCs/>
          <w:color w:val="auto"/>
          <w:sz w:val="24"/>
          <w:szCs w:val="24"/>
        </w:rPr>
      </w:pPr>
    </w:p>
    <w:p w14:paraId="018F941A" w14:textId="77777777" w:rsidR="00D050A8" w:rsidRPr="006D115C" w:rsidRDefault="00D050A8" w:rsidP="00E63AC9">
      <w:pPr>
        <w:pStyle w:val="Paantrat"/>
        <w:tabs>
          <w:tab w:val="left" w:pos="709"/>
          <w:tab w:val="left" w:pos="1134"/>
        </w:tabs>
        <w:rPr>
          <w:rFonts w:cs="Times New Roman"/>
          <w:b/>
          <w:bCs/>
          <w:color w:val="auto"/>
          <w:sz w:val="24"/>
          <w:szCs w:val="24"/>
        </w:rPr>
      </w:pPr>
    </w:p>
    <w:p w14:paraId="15E4D86C" w14:textId="25778C23" w:rsidR="00F47826" w:rsidRPr="006D115C" w:rsidRDefault="006B5133" w:rsidP="00E63AC9">
      <w:pPr>
        <w:pStyle w:val="Paantrat"/>
        <w:tabs>
          <w:tab w:val="left" w:pos="709"/>
          <w:tab w:val="left" w:pos="1134"/>
        </w:tabs>
        <w:rPr>
          <w:rFonts w:cs="Times New Roman"/>
          <w:b/>
          <w:bCs/>
          <w:smallCaps/>
          <w:color w:val="FF0000"/>
          <w:sz w:val="24"/>
          <w:szCs w:val="24"/>
        </w:rPr>
      </w:pPr>
      <w:r w:rsidRPr="006D115C">
        <w:rPr>
          <w:rFonts w:cs="Times New Roman"/>
          <w:b/>
          <w:bCs/>
          <w:color w:val="FF0000"/>
          <w:sz w:val="24"/>
          <w:szCs w:val="24"/>
        </w:rPr>
        <w:t xml:space="preserve">I PIRKIMO </w:t>
      </w:r>
      <w:r w:rsidR="006D115C">
        <w:rPr>
          <w:rFonts w:cs="Times New Roman"/>
          <w:b/>
          <w:bCs/>
          <w:color w:val="FF0000"/>
          <w:sz w:val="24"/>
          <w:szCs w:val="24"/>
        </w:rPr>
        <w:t xml:space="preserve">OBJEKTO </w:t>
      </w:r>
      <w:r w:rsidRPr="006D115C">
        <w:rPr>
          <w:rFonts w:cs="Times New Roman"/>
          <w:b/>
          <w:bCs/>
          <w:color w:val="FF0000"/>
          <w:sz w:val="24"/>
          <w:szCs w:val="24"/>
        </w:rPr>
        <w:t>DALIAI:</w:t>
      </w:r>
    </w:p>
    <w:p w14:paraId="074F7131" w14:textId="77777777" w:rsidR="00F47826" w:rsidRPr="006D115C" w:rsidRDefault="00F47826" w:rsidP="00F47826">
      <w:pPr>
        <w:spacing w:after="0" w:line="240" w:lineRule="auto"/>
        <w:jc w:val="both"/>
        <w:rPr>
          <w:b/>
          <w:i/>
          <w:iCs/>
          <w:szCs w:val="24"/>
        </w:rPr>
      </w:pPr>
      <w:r w:rsidRPr="006D115C">
        <w:rPr>
          <w:b/>
          <w:i/>
          <w:iCs/>
          <w:szCs w:val="24"/>
        </w:rPr>
        <w:t>Pasiūlymų vertinimo kriterijai:</w:t>
      </w:r>
    </w:p>
    <w:p w14:paraId="6790324A" w14:textId="0B878442" w:rsidR="009F3659" w:rsidRPr="006D115C" w:rsidRDefault="009F3659" w:rsidP="00E63AC9">
      <w:pPr>
        <w:spacing w:after="0" w:line="240" w:lineRule="auto"/>
        <w:ind w:firstLine="8789"/>
        <w:jc w:val="both"/>
        <w:rPr>
          <w:b/>
          <w:i/>
          <w:iCs/>
          <w:szCs w:val="24"/>
        </w:rP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086"/>
        <w:gridCol w:w="1699"/>
      </w:tblGrid>
      <w:tr w:rsidR="007D29B8" w:rsidRPr="006D115C" w14:paraId="0BD8F9FC" w14:textId="77777777" w:rsidTr="403D737E">
        <w:trPr>
          <w:cantSplit/>
          <w:tblHeader/>
          <w:jc w:val="center"/>
        </w:trPr>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DB622FF" w14:textId="6C00207C" w:rsidR="007D29B8" w:rsidRPr="006D115C" w:rsidRDefault="007D29B8" w:rsidP="00FE787E">
            <w:pPr>
              <w:spacing w:after="0" w:line="240" w:lineRule="auto"/>
              <w:ind w:right="-456"/>
              <w:jc w:val="both"/>
              <w:rPr>
                <w:rFonts w:eastAsia="ヒラギノ角ゴ Pro W3"/>
                <w:b/>
                <w:i/>
                <w:color w:val="000000"/>
                <w:szCs w:val="24"/>
              </w:rPr>
            </w:pPr>
            <w:r w:rsidRPr="006D115C">
              <w:rPr>
                <w:rFonts w:eastAsia="ヒラギノ角ゴ Pro W3"/>
                <w:b/>
                <w:i/>
                <w:color w:val="000000"/>
                <w:szCs w:val="24"/>
              </w:rPr>
              <w:t>Eil. Nr.</w:t>
            </w:r>
          </w:p>
        </w:tc>
        <w:tc>
          <w:tcPr>
            <w:tcW w:w="7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8ED4AB" w14:textId="71D19D4B" w:rsidR="007D29B8" w:rsidRPr="006D115C" w:rsidRDefault="007D29B8" w:rsidP="00FE787E">
            <w:pPr>
              <w:spacing w:after="0" w:line="240" w:lineRule="auto"/>
              <w:ind w:left="2" w:right="-456"/>
              <w:jc w:val="both"/>
              <w:rPr>
                <w:rFonts w:eastAsia="ヒラギノ角ゴ Pro W3"/>
                <w:b/>
                <w:i/>
                <w:color w:val="000000"/>
                <w:szCs w:val="24"/>
              </w:rPr>
            </w:pPr>
            <w:r w:rsidRPr="006D115C">
              <w:rPr>
                <w:rFonts w:eastAsia="ヒラギノ角ゴ Pro W3"/>
                <w:b/>
                <w:i/>
                <w:color w:val="000000"/>
                <w:szCs w:val="24"/>
              </w:rPr>
              <w:t>Vertinimo kriterijaus pavadinimas</w:t>
            </w:r>
          </w:p>
          <w:p w14:paraId="1F693AF9" w14:textId="118C3C7C" w:rsidR="007D29B8" w:rsidRPr="006D115C" w:rsidRDefault="007D29B8" w:rsidP="003317DB">
            <w:pPr>
              <w:spacing w:after="0" w:line="240" w:lineRule="auto"/>
              <w:ind w:right="-44"/>
              <w:jc w:val="center"/>
              <w:rPr>
                <w:rFonts w:eastAsia="ヒラギノ角ゴ Pro W3"/>
                <w:b/>
                <w:i/>
                <w:color w:val="000000"/>
                <w:szCs w:val="24"/>
              </w:rPr>
            </w:pPr>
          </w:p>
        </w:tc>
        <w:tc>
          <w:tcPr>
            <w:tcW w:w="16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3082DFD" w14:textId="77777777" w:rsidR="007D29B8" w:rsidRPr="006D115C" w:rsidRDefault="007D29B8" w:rsidP="003317DB">
            <w:pPr>
              <w:spacing w:after="0" w:line="240" w:lineRule="auto"/>
              <w:jc w:val="center"/>
              <w:rPr>
                <w:rFonts w:eastAsia="ヒラギノ角ゴ Pro W3"/>
                <w:b/>
                <w:i/>
                <w:color w:val="000000"/>
                <w:szCs w:val="24"/>
              </w:rPr>
            </w:pPr>
            <w:r w:rsidRPr="006D115C">
              <w:rPr>
                <w:rFonts w:eastAsia="ヒラギノ角ゴ Pro W3"/>
                <w:b/>
                <w:i/>
                <w:color w:val="000000"/>
                <w:szCs w:val="24"/>
              </w:rPr>
              <w:t>Lyginamasis svoris ekonominio naudingumo įvertinime</w:t>
            </w:r>
          </w:p>
        </w:tc>
      </w:tr>
      <w:tr w:rsidR="00F47826" w:rsidRPr="006D115C" w14:paraId="1B9FAC3D" w14:textId="77777777" w:rsidTr="403D737E">
        <w:trPr>
          <w:cantSplit/>
          <w:jc w:val="center"/>
        </w:trPr>
        <w:tc>
          <w:tcPr>
            <w:tcW w:w="849" w:type="dxa"/>
            <w:tcBorders>
              <w:top w:val="single" w:sz="4" w:space="0" w:color="auto"/>
              <w:left w:val="single" w:sz="4" w:space="0" w:color="auto"/>
              <w:bottom w:val="single" w:sz="4" w:space="0" w:color="auto"/>
              <w:right w:val="single" w:sz="4" w:space="0" w:color="auto"/>
            </w:tcBorders>
          </w:tcPr>
          <w:p w14:paraId="1DFAFF6E" w14:textId="77777777" w:rsidR="00F47826" w:rsidRPr="006D115C" w:rsidRDefault="00F47826" w:rsidP="003317DB">
            <w:pPr>
              <w:spacing w:after="0" w:line="240" w:lineRule="auto"/>
              <w:rPr>
                <w:rFonts w:eastAsia="Times New Roman"/>
                <w:b/>
                <w:szCs w:val="24"/>
              </w:rPr>
            </w:pPr>
            <w:r w:rsidRPr="006D115C">
              <w:rPr>
                <w:rFonts w:eastAsia="Times New Roman"/>
                <w:b/>
                <w:szCs w:val="24"/>
              </w:rPr>
              <w:t>1.</w:t>
            </w:r>
          </w:p>
        </w:tc>
        <w:tc>
          <w:tcPr>
            <w:tcW w:w="7086" w:type="dxa"/>
            <w:tcBorders>
              <w:top w:val="single" w:sz="4" w:space="0" w:color="auto"/>
              <w:left w:val="single" w:sz="4" w:space="0" w:color="auto"/>
              <w:bottom w:val="single" w:sz="4" w:space="0" w:color="auto"/>
              <w:right w:val="single" w:sz="4" w:space="0" w:color="auto"/>
            </w:tcBorders>
            <w:shd w:val="clear" w:color="auto" w:fill="auto"/>
          </w:tcPr>
          <w:p w14:paraId="4125F25B" w14:textId="184B0884" w:rsidR="00F47826" w:rsidRPr="006D115C" w:rsidRDefault="008848F3" w:rsidP="003317DB">
            <w:pPr>
              <w:spacing w:after="0" w:line="240" w:lineRule="auto"/>
              <w:rPr>
                <w:rFonts w:eastAsia="ヒラギノ角ゴ Pro W3"/>
                <w:b/>
                <w:i/>
                <w:iCs/>
                <w:color w:val="000000"/>
                <w:szCs w:val="24"/>
              </w:rPr>
            </w:pPr>
            <w:r w:rsidRPr="006D115C">
              <w:rPr>
                <w:rFonts w:eastAsia="ヒラギノ角ゴ Pro W3"/>
                <w:b/>
                <w:i/>
                <w:iCs/>
                <w:color w:val="000000"/>
                <w:szCs w:val="24"/>
              </w:rPr>
              <w:t xml:space="preserve">Pirmas kriterijus - </w:t>
            </w:r>
            <w:r w:rsidR="00F47826" w:rsidRPr="006D115C">
              <w:rPr>
                <w:rFonts w:eastAsia="ヒラギノ角ゴ Pro W3"/>
                <w:b/>
                <w:i/>
                <w:iCs/>
                <w:color w:val="000000"/>
                <w:szCs w:val="24"/>
              </w:rPr>
              <w:t>Kaina (C)</w:t>
            </w:r>
            <w:r w:rsidR="00FE787E" w:rsidRPr="006D115C">
              <w:rPr>
                <w:rFonts w:eastAsia="ヒラギノ角ゴ Pro W3"/>
                <w:b/>
                <w:i/>
                <w:iCs/>
                <w:color w:val="000000"/>
                <w:szCs w:val="24"/>
              </w:rPr>
              <w:t>:</w:t>
            </w:r>
            <w:r w:rsidR="00F47826" w:rsidRPr="006D115C">
              <w:rPr>
                <w:rFonts w:eastAsia="ヒラギノ角ゴ Pro W3"/>
                <w:b/>
                <w:i/>
                <w:iCs/>
                <w:color w:val="000000"/>
                <w:szCs w:val="24"/>
              </w:rPr>
              <w:t xml:space="preserve"> </w:t>
            </w:r>
            <w:r w:rsidR="00F47826" w:rsidRPr="006D115C">
              <w:rPr>
                <w:rFonts w:eastAsia="Times New Roman"/>
                <w:i/>
                <w:iCs/>
                <w:szCs w:val="24"/>
              </w:rPr>
              <w:t>Vertinama pasiūlymo kaina</w:t>
            </w:r>
            <w:r w:rsidR="00F47826" w:rsidRPr="006D115C">
              <w:rPr>
                <w:rFonts w:eastAsia="Times New Roman"/>
                <w:b/>
                <w:i/>
                <w:iCs/>
                <w:szCs w:val="24"/>
              </w:rPr>
              <w:t xml:space="preserve"> </w:t>
            </w:r>
            <w:r w:rsidR="00F47826" w:rsidRPr="006D115C">
              <w:rPr>
                <w:rFonts w:eastAsia="Times New Roman"/>
                <w:i/>
                <w:iCs/>
                <w:szCs w:val="24"/>
              </w:rPr>
              <w:t>eurais už visą pirkimo objektą, įskaitant visus mokesčius (taip pat ir PVM, jei taikoma) ir visas tiekėjo išlaidas, susijusias su sutarties vykdymu</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67CF6D44" w14:textId="144D3B08" w:rsidR="00F47826" w:rsidRPr="006D115C" w:rsidRDefault="00F47826" w:rsidP="003317DB">
            <w:pPr>
              <w:spacing w:after="0" w:line="240" w:lineRule="auto"/>
              <w:jc w:val="center"/>
              <w:rPr>
                <w:rFonts w:eastAsia="ヒラギノ角ゴ Pro W3"/>
                <w:color w:val="000000"/>
                <w:szCs w:val="24"/>
              </w:rPr>
            </w:pPr>
            <w:r w:rsidRPr="006D115C">
              <w:rPr>
                <w:rFonts w:eastAsia="ヒラギノ角ゴ Pro W3"/>
                <w:color w:val="000000"/>
                <w:szCs w:val="24"/>
              </w:rPr>
              <w:t xml:space="preserve">X = </w:t>
            </w:r>
            <w:r w:rsidR="001F4158">
              <w:rPr>
                <w:rFonts w:eastAsia="ヒラギノ角ゴ Pro W3"/>
                <w:color w:val="000000"/>
                <w:szCs w:val="24"/>
              </w:rPr>
              <w:t>7</w:t>
            </w:r>
            <w:r w:rsidRPr="006D115C">
              <w:rPr>
                <w:rFonts w:eastAsia="ヒラギノ角ゴ Pro W3"/>
                <w:color w:val="000000"/>
                <w:szCs w:val="24"/>
              </w:rPr>
              <w:t>0</w:t>
            </w:r>
          </w:p>
        </w:tc>
      </w:tr>
      <w:tr w:rsidR="005E5274" w:rsidRPr="006D115C" w14:paraId="17398E60" w14:textId="77777777" w:rsidTr="403D737E">
        <w:trPr>
          <w:cantSplit/>
          <w:jc w:val="center"/>
        </w:trPr>
        <w:tc>
          <w:tcPr>
            <w:tcW w:w="849" w:type="dxa"/>
            <w:tcBorders>
              <w:top w:val="single" w:sz="4" w:space="0" w:color="auto"/>
              <w:left w:val="single" w:sz="4" w:space="0" w:color="auto"/>
              <w:right w:val="single" w:sz="4" w:space="0" w:color="auto"/>
            </w:tcBorders>
          </w:tcPr>
          <w:p w14:paraId="63DCC229" w14:textId="22D61C12" w:rsidR="005E5274" w:rsidRPr="006D115C" w:rsidRDefault="008848F3" w:rsidP="003317DB">
            <w:pPr>
              <w:spacing w:after="0" w:line="240" w:lineRule="auto"/>
              <w:rPr>
                <w:rFonts w:eastAsia="ヒラギノ角ゴ Pro W3"/>
                <w:b/>
                <w:color w:val="000000"/>
                <w:szCs w:val="24"/>
              </w:rPr>
            </w:pPr>
            <w:r w:rsidRPr="006D115C">
              <w:rPr>
                <w:rFonts w:eastAsia="ヒラギノ角ゴ Pro W3"/>
                <w:b/>
                <w:color w:val="000000"/>
                <w:szCs w:val="24"/>
              </w:rPr>
              <w:t>2</w:t>
            </w:r>
            <w:r w:rsidR="005E5274" w:rsidRPr="006D115C">
              <w:rPr>
                <w:rFonts w:eastAsia="ヒラギノ角ゴ Pro W3"/>
                <w:b/>
                <w:color w:val="000000"/>
                <w:szCs w:val="24"/>
              </w:rPr>
              <w:t>.</w:t>
            </w:r>
          </w:p>
        </w:tc>
        <w:tc>
          <w:tcPr>
            <w:tcW w:w="7086" w:type="dxa"/>
            <w:tcBorders>
              <w:top w:val="single" w:sz="4" w:space="0" w:color="auto"/>
              <w:left w:val="single" w:sz="4" w:space="0" w:color="auto"/>
              <w:bottom w:val="single" w:sz="4" w:space="0" w:color="auto"/>
              <w:right w:val="single" w:sz="4" w:space="0" w:color="auto"/>
            </w:tcBorders>
            <w:shd w:val="clear" w:color="auto" w:fill="auto"/>
          </w:tcPr>
          <w:p w14:paraId="271178CF" w14:textId="50AC4F13" w:rsidR="008E74A1" w:rsidRPr="006D115C" w:rsidRDefault="2EBC03AD" w:rsidP="006D115C">
            <w:pPr>
              <w:spacing w:after="0" w:line="240" w:lineRule="auto"/>
              <w:ind w:left="284" w:hanging="279"/>
              <w:rPr>
                <w:rFonts w:eastAsia="ヒラギノ角ゴ Pro W3"/>
                <w:b/>
                <w:bCs/>
                <w:color w:val="000000"/>
                <w:szCs w:val="24"/>
              </w:rPr>
            </w:pPr>
            <w:r w:rsidRPr="006D115C">
              <w:rPr>
                <w:rFonts w:eastAsia="ヒラギノ角ゴ Pro W3"/>
                <w:b/>
                <w:bCs/>
                <w:color w:val="000000" w:themeColor="text1"/>
                <w:szCs w:val="24"/>
              </w:rPr>
              <w:t xml:space="preserve">Antras kriterijus </w:t>
            </w:r>
            <w:r w:rsidR="48060BAC" w:rsidRPr="006D115C">
              <w:rPr>
                <w:rFonts w:eastAsia="ヒラギノ角ゴ Pro W3"/>
                <w:b/>
                <w:bCs/>
                <w:color w:val="000000" w:themeColor="text1"/>
                <w:szCs w:val="24"/>
              </w:rPr>
              <w:t>–</w:t>
            </w:r>
            <w:r w:rsidRPr="006D115C">
              <w:rPr>
                <w:rFonts w:eastAsia="ヒラギノ角ゴ Pro W3"/>
                <w:b/>
                <w:bCs/>
                <w:color w:val="000000" w:themeColor="text1"/>
                <w:szCs w:val="24"/>
              </w:rPr>
              <w:t xml:space="preserve"> </w:t>
            </w:r>
            <w:r w:rsidR="2AF09F3E" w:rsidRPr="006D115C">
              <w:rPr>
                <w:b/>
                <w:bCs/>
                <w:szCs w:val="24"/>
              </w:rPr>
              <w:t>Tiekėjo siūlomų</w:t>
            </w:r>
            <w:r w:rsidR="63E57569" w:rsidRPr="006D115C">
              <w:rPr>
                <w:b/>
                <w:bCs/>
                <w:szCs w:val="24"/>
              </w:rPr>
              <w:t xml:space="preserve"> papildomų</w:t>
            </w:r>
            <w:r w:rsidR="739A3C7D" w:rsidRPr="006D115C">
              <w:rPr>
                <w:b/>
                <w:bCs/>
                <w:szCs w:val="24"/>
              </w:rPr>
              <w:t xml:space="preserve"> </w:t>
            </w:r>
            <w:r w:rsidR="2AF09F3E" w:rsidRPr="006D115C">
              <w:rPr>
                <w:b/>
                <w:bCs/>
                <w:szCs w:val="24"/>
              </w:rPr>
              <w:t>lektorių skaičius</w:t>
            </w:r>
            <w:r w:rsidR="416B0BFC" w:rsidRPr="006D115C">
              <w:rPr>
                <w:b/>
                <w:bCs/>
                <w:szCs w:val="24"/>
              </w:rPr>
              <w:t xml:space="preserve"> (T)</w:t>
            </w:r>
          </w:p>
        </w:tc>
        <w:tc>
          <w:tcPr>
            <w:tcW w:w="1699" w:type="dxa"/>
            <w:tcBorders>
              <w:top w:val="single" w:sz="4" w:space="0" w:color="auto"/>
              <w:left w:val="single" w:sz="4" w:space="0" w:color="auto"/>
              <w:right w:val="single" w:sz="4" w:space="0" w:color="auto"/>
            </w:tcBorders>
            <w:shd w:val="clear" w:color="auto" w:fill="auto"/>
            <w:vAlign w:val="center"/>
          </w:tcPr>
          <w:p w14:paraId="645475D6" w14:textId="2DFACF7A" w:rsidR="005E5274" w:rsidRPr="006D115C" w:rsidRDefault="009B0FA5" w:rsidP="003317DB">
            <w:pPr>
              <w:spacing w:after="0" w:line="240" w:lineRule="auto"/>
              <w:jc w:val="center"/>
              <w:rPr>
                <w:rFonts w:eastAsia="ヒラギノ角ゴ Pro W3"/>
                <w:color w:val="000000"/>
                <w:szCs w:val="24"/>
                <w:lang w:val="en-US"/>
              </w:rPr>
            </w:pPr>
            <w:r w:rsidRPr="00923062">
              <w:rPr>
                <w:rFonts w:eastAsia="ヒラギノ角ゴ Pro W3"/>
                <w:szCs w:val="24"/>
              </w:rPr>
              <w:t>T</w:t>
            </w:r>
            <w:r w:rsidR="008E74A1" w:rsidRPr="00923062">
              <w:rPr>
                <w:rFonts w:eastAsia="ヒラギノ角ゴ Pro W3"/>
                <w:szCs w:val="24"/>
                <w:lang w:val="en-US"/>
              </w:rPr>
              <w:t>=</w:t>
            </w:r>
            <w:r w:rsidR="001F4158">
              <w:rPr>
                <w:rFonts w:eastAsia="ヒラギノ角ゴ Pro W3"/>
                <w:szCs w:val="24"/>
                <w:lang w:val="en-US"/>
              </w:rPr>
              <w:t>3</w:t>
            </w:r>
            <w:r w:rsidR="008E74A1" w:rsidRPr="00923062">
              <w:rPr>
                <w:rFonts w:eastAsia="ヒラギノ角ゴ Pro W3"/>
                <w:szCs w:val="24"/>
                <w:lang w:val="en-US"/>
              </w:rPr>
              <w:t>0</w:t>
            </w:r>
          </w:p>
        </w:tc>
      </w:tr>
    </w:tbl>
    <w:p w14:paraId="6DD7E659" w14:textId="77777777" w:rsidR="00F47826" w:rsidRPr="006D115C" w:rsidRDefault="00F47826" w:rsidP="00F47826">
      <w:pPr>
        <w:spacing w:after="0" w:line="240" w:lineRule="auto"/>
        <w:jc w:val="both"/>
        <w:rPr>
          <w:bCs/>
          <w:szCs w:val="24"/>
        </w:rPr>
      </w:pPr>
    </w:p>
    <w:p w14:paraId="0831CF25" w14:textId="77777777" w:rsidR="00F47826" w:rsidRPr="006D115C" w:rsidRDefault="00F47826" w:rsidP="00F47826">
      <w:pPr>
        <w:spacing w:after="0" w:line="240" w:lineRule="auto"/>
        <w:jc w:val="both"/>
        <w:rPr>
          <w:bCs/>
          <w:szCs w:val="24"/>
        </w:rPr>
      </w:pPr>
    </w:p>
    <w:p w14:paraId="4A0EDFF0" w14:textId="0479D2E9" w:rsidR="0093789E" w:rsidRPr="006D115C" w:rsidRDefault="0093789E" w:rsidP="403D737E">
      <w:pPr>
        <w:tabs>
          <w:tab w:val="left" w:pos="1701"/>
        </w:tabs>
        <w:spacing w:after="0" w:line="240" w:lineRule="auto"/>
        <w:contextualSpacing/>
        <w:jc w:val="both"/>
        <w:rPr>
          <w:rFonts w:eastAsia="CIDFont+F2"/>
          <w:szCs w:val="24"/>
        </w:rPr>
      </w:pPr>
      <w:r w:rsidRPr="006D115C">
        <w:rPr>
          <w:szCs w:val="24"/>
        </w:rPr>
        <w:t>T „</w:t>
      </w:r>
      <w:r w:rsidR="00BE71DD" w:rsidRPr="00BE71DD">
        <w:rPr>
          <w:szCs w:val="24"/>
        </w:rPr>
        <w:t>Tiekėjo siūlomų papildomų</w:t>
      </w:r>
      <w:r w:rsidR="00BE71DD" w:rsidRPr="006D115C">
        <w:rPr>
          <w:b/>
          <w:bCs/>
          <w:szCs w:val="24"/>
        </w:rPr>
        <w:t xml:space="preserve"> </w:t>
      </w:r>
      <w:r w:rsidRPr="006D115C">
        <w:rPr>
          <w:szCs w:val="24"/>
        </w:rPr>
        <w:t xml:space="preserve">lektorių skaičius“ kriterijaus įvertinimo apibūdinimas (skiriant 5 arba 10 arba 15 arba 20 </w:t>
      </w:r>
      <w:r w:rsidR="00093DC7">
        <w:rPr>
          <w:szCs w:val="24"/>
        </w:rPr>
        <w:t xml:space="preserve">arba 25 arba 30 </w:t>
      </w:r>
      <w:r w:rsidRPr="006D115C">
        <w:rPr>
          <w:szCs w:val="24"/>
        </w:rPr>
        <w:t xml:space="preserve">balų neskiriant (0 balų), jei tiekėjo pasiūlyti lektoriai vertinimo kriterijaus apibūdinime ,,5 balai“ arba ,,10 balų‘‘ arba ,,15 balų“ arba ,,20 balų“ </w:t>
      </w:r>
      <w:r w:rsidR="00596FF8">
        <w:rPr>
          <w:szCs w:val="24"/>
        </w:rPr>
        <w:t xml:space="preserve">arba ,,25 balai“ arba ,,30 balų“ </w:t>
      </w:r>
      <w:r w:rsidRPr="006D115C">
        <w:rPr>
          <w:szCs w:val="24"/>
        </w:rPr>
        <w:t>nurodytų parametrų neatitinka):</w:t>
      </w:r>
    </w:p>
    <w:p w14:paraId="4DB9419C" w14:textId="07941AAE" w:rsidR="00F47826" w:rsidRPr="006D115C" w:rsidRDefault="00F47826" w:rsidP="004D69DE">
      <w:pPr>
        <w:spacing w:after="0" w:line="240" w:lineRule="auto"/>
        <w:jc w:val="both"/>
        <w:rPr>
          <w:szCs w:val="24"/>
        </w:rPr>
      </w:pPr>
    </w:p>
    <w:tbl>
      <w:tblPr>
        <w:tblStyle w:val="Lentelstinklelis"/>
        <w:tblW w:w="0" w:type="auto"/>
        <w:tblInd w:w="0" w:type="dxa"/>
        <w:tblLook w:val="04A0" w:firstRow="1" w:lastRow="0" w:firstColumn="1" w:lastColumn="0" w:noHBand="0" w:noVBand="1"/>
      </w:tblPr>
      <w:tblGrid>
        <w:gridCol w:w="2121"/>
        <w:gridCol w:w="7225"/>
      </w:tblGrid>
      <w:tr w:rsidR="00F47826" w:rsidRPr="006D115C" w14:paraId="5FCFC8DA" w14:textId="77777777" w:rsidTr="0003560A">
        <w:trPr>
          <w:trHeight w:val="406"/>
        </w:trPr>
        <w:tc>
          <w:tcPr>
            <w:tcW w:w="2121" w:type="dxa"/>
            <w:shd w:val="clear" w:color="auto" w:fill="F2F2F2" w:themeFill="background1" w:themeFillShade="F2"/>
            <w:vAlign w:val="center"/>
          </w:tcPr>
          <w:p w14:paraId="5716D81C" w14:textId="77777777" w:rsidR="00F47826" w:rsidRPr="006D115C" w:rsidRDefault="00F47826" w:rsidP="003317DB">
            <w:pPr>
              <w:jc w:val="center"/>
              <w:rPr>
                <w:rFonts w:eastAsia="Times New Roman"/>
                <w:b/>
                <w:bCs/>
                <w:sz w:val="24"/>
                <w:szCs w:val="24"/>
              </w:rPr>
            </w:pPr>
            <w:r w:rsidRPr="006D115C">
              <w:rPr>
                <w:rFonts w:eastAsia="Times New Roman"/>
                <w:b/>
                <w:bCs/>
                <w:sz w:val="24"/>
                <w:szCs w:val="24"/>
              </w:rPr>
              <w:t>Kriterijaus balai</w:t>
            </w:r>
          </w:p>
        </w:tc>
        <w:tc>
          <w:tcPr>
            <w:tcW w:w="7225" w:type="dxa"/>
            <w:shd w:val="clear" w:color="auto" w:fill="F2F2F2" w:themeFill="background1" w:themeFillShade="F2"/>
            <w:vAlign w:val="center"/>
          </w:tcPr>
          <w:p w14:paraId="226D8D3B" w14:textId="6BBF89E7" w:rsidR="00F47826" w:rsidRPr="006D115C" w:rsidRDefault="00F47826" w:rsidP="003317DB">
            <w:pPr>
              <w:rPr>
                <w:rFonts w:eastAsia="Times New Roman"/>
                <w:b/>
                <w:bCs/>
                <w:sz w:val="24"/>
                <w:szCs w:val="24"/>
              </w:rPr>
            </w:pPr>
            <w:r w:rsidRPr="006D115C">
              <w:rPr>
                <w:rFonts w:eastAsia="Times New Roman"/>
                <w:b/>
                <w:bCs/>
                <w:sz w:val="24"/>
                <w:szCs w:val="24"/>
              </w:rPr>
              <w:t xml:space="preserve">Vertinimo kriterijaus </w:t>
            </w:r>
            <w:r w:rsidR="004D69DE" w:rsidRPr="006D115C">
              <w:rPr>
                <w:rFonts w:eastAsia="Times New Roman"/>
                <w:b/>
                <w:bCs/>
                <w:sz w:val="24"/>
                <w:szCs w:val="24"/>
              </w:rPr>
              <w:t>apibūdinimas</w:t>
            </w:r>
          </w:p>
        </w:tc>
      </w:tr>
      <w:tr w:rsidR="00680956" w:rsidRPr="006D115C" w14:paraId="6587620D" w14:textId="77777777" w:rsidTr="0003560A">
        <w:trPr>
          <w:trHeight w:val="406"/>
        </w:trPr>
        <w:tc>
          <w:tcPr>
            <w:tcW w:w="2121" w:type="dxa"/>
            <w:shd w:val="clear" w:color="auto" w:fill="F2F2F2" w:themeFill="background1" w:themeFillShade="F2"/>
            <w:vAlign w:val="center"/>
          </w:tcPr>
          <w:p w14:paraId="3B5633D5" w14:textId="4C393638" w:rsidR="00680956" w:rsidRPr="006D115C" w:rsidRDefault="00680956" w:rsidP="003317DB">
            <w:pPr>
              <w:jc w:val="center"/>
              <w:rPr>
                <w:rFonts w:eastAsia="Times New Roman"/>
                <w:b/>
                <w:bCs/>
                <w:sz w:val="24"/>
                <w:szCs w:val="24"/>
              </w:rPr>
            </w:pPr>
            <w:r w:rsidRPr="006D115C">
              <w:rPr>
                <w:rFonts w:eastAsia="Times New Roman"/>
                <w:b/>
                <w:bCs/>
                <w:sz w:val="24"/>
                <w:szCs w:val="24"/>
              </w:rPr>
              <w:t>0</w:t>
            </w:r>
          </w:p>
        </w:tc>
        <w:tc>
          <w:tcPr>
            <w:tcW w:w="7225" w:type="dxa"/>
            <w:shd w:val="clear" w:color="auto" w:fill="F2F2F2" w:themeFill="background1" w:themeFillShade="F2"/>
            <w:vAlign w:val="center"/>
          </w:tcPr>
          <w:p w14:paraId="750F42ED" w14:textId="51BEEC11" w:rsidR="00680956" w:rsidRPr="009B0DAF" w:rsidRDefault="002956AC" w:rsidP="00596FF8">
            <w:pPr>
              <w:jc w:val="both"/>
              <w:rPr>
                <w:rFonts w:eastAsia="Times New Roman"/>
                <w:b/>
                <w:bCs/>
                <w:sz w:val="24"/>
                <w:szCs w:val="24"/>
              </w:rPr>
            </w:pPr>
            <w:r w:rsidRPr="009B0DAF">
              <w:rPr>
                <w:szCs w:val="24"/>
              </w:rPr>
              <w:t>Ekonominio naudingumo balai neskiriami</w:t>
            </w:r>
            <w:r w:rsidR="002E021F" w:rsidRPr="009B0DAF">
              <w:rPr>
                <w:szCs w:val="24"/>
              </w:rPr>
              <w:t xml:space="preserve"> (0 balų)</w:t>
            </w:r>
            <w:r w:rsidR="00823DC3" w:rsidRPr="009B0DAF">
              <w:rPr>
                <w:szCs w:val="24"/>
              </w:rPr>
              <w:t>,</w:t>
            </w:r>
            <w:r w:rsidRPr="009B0DAF">
              <w:rPr>
                <w:szCs w:val="24"/>
              </w:rPr>
              <w:t xml:space="preserve"> </w:t>
            </w:r>
            <w:r w:rsidR="00823DC3" w:rsidRPr="009B0DAF">
              <w:rPr>
                <w:szCs w:val="24"/>
              </w:rPr>
              <w:t>j</w:t>
            </w:r>
            <w:r w:rsidR="00680956" w:rsidRPr="009B0DAF">
              <w:rPr>
                <w:szCs w:val="24"/>
              </w:rPr>
              <w:t>ei tiekėjas pasiūlo lektori</w:t>
            </w:r>
            <w:r w:rsidR="00436972" w:rsidRPr="009B0DAF">
              <w:rPr>
                <w:szCs w:val="24"/>
              </w:rPr>
              <w:t>us</w:t>
            </w:r>
            <w:r w:rsidR="00680956" w:rsidRPr="009B0DAF">
              <w:rPr>
                <w:szCs w:val="24"/>
              </w:rPr>
              <w:t>, atit</w:t>
            </w:r>
            <w:r w:rsidR="00436972" w:rsidRPr="009B0DAF">
              <w:rPr>
                <w:szCs w:val="24"/>
              </w:rPr>
              <w:t>inkančius</w:t>
            </w:r>
            <w:r w:rsidR="00680956" w:rsidRPr="009B0DAF">
              <w:rPr>
                <w:szCs w:val="24"/>
              </w:rPr>
              <w:t xml:space="preserve"> minimalius kvalifikacinius reikalavimus</w:t>
            </w:r>
            <w:r w:rsidR="00436972" w:rsidRPr="009B0DAF">
              <w:rPr>
                <w:szCs w:val="24"/>
              </w:rPr>
              <w:t>, bet nepasiūlo nei vieno papildomo lektoriaus, tenkinančio kvalifikacini</w:t>
            </w:r>
            <w:r w:rsidR="004000B1" w:rsidRPr="009B0DAF">
              <w:rPr>
                <w:szCs w:val="24"/>
              </w:rPr>
              <w:t>us</w:t>
            </w:r>
            <w:r w:rsidR="00436972" w:rsidRPr="009B0DAF">
              <w:rPr>
                <w:szCs w:val="24"/>
              </w:rPr>
              <w:t xml:space="preserve"> reikalavim</w:t>
            </w:r>
            <w:r w:rsidR="004000B1" w:rsidRPr="009B0DAF">
              <w:rPr>
                <w:szCs w:val="24"/>
              </w:rPr>
              <w:t>us, nurodytus</w:t>
            </w:r>
            <w:r w:rsidR="00436972" w:rsidRPr="009B0DAF">
              <w:rPr>
                <w:szCs w:val="24"/>
              </w:rPr>
              <w:t xml:space="preserve"> 1.2 punkte </w:t>
            </w:r>
            <w:r w:rsidR="00450B69" w:rsidRPr="009B0DAF">
              <w:rPr>
                <w:szCs w:val="24"/>
              </w:rPr>
              <w:t>(</w:t>
            </w:r>
            <w:r w:rsidR="004000B1" w:rsidRPr="009B0DAF">
              <w:rPr>
                <w:szCs w:val="24"/>
              </w:rPr>
              <w:t xml:space="preserve">t. y., </w:t>
            </w:r>
            <w:r w:rsidR="00450B69" w:rsidRPr="009B0DAF">
              <w:rPr>
                <w:szCs w:val="24"/>
              </w:rPr>
              <w:t>iš viso pasiūlo tik vieną lektorių (ę)</w:t>
            </w:r>
            <w:r w:rsidR="00923062" w:rsidRPr="009B0DAF">
              <w:rPr>
                <w:szCs w:val="24"/>
              </w:rPr>
              <w:t>, atitinkantį minimalius kvalifikacinius reikalavimus</w:t>
            </w:r>
            <w:r w:rsidR="00450B69" w:rsidRPr="009B0DAF">
              <w:rPr>
                <w:szCs w:val="24"/>
              </w:rPr>
              <w:t>).</w:t>
            </w:r>
          </w:p>
        </w:tc>
      </w:tr>
      <w:tr w:rsidR="00680956" w:rsidRPr="006D115C" w14:paraId="26438690" w14:textId="77777777" w:rsidTr="0003560A">
        <w:trPr>
          <w:trHeight w:val="406"/>
        </w:trPr>
        <w:tc>
          <w:tcPr>
            <w:tcW w:w="2121" w:type="dxa"/>
            <w:shd w:val="clear" w:color="auto" w:fill="F2F2F2" w:themeFill="background1" w:themeFillShade="F2"/>
            <w:vAlign w:val="center"/>
          </w:tcPr>
          <w:p w14:paraId="6D586EA0" w14:textId="35D65537" w:rsidR="00680956" w:rsidRPr="006D115C" w:rsidRDefault="00680956" w:rsidP="003317DB">
            <w:pPr>
              <w:jc w:val="center"/>
              <w:rPr>
                <w:rFonts w:eastAsia="Times New Roman"/>
                <w:b/>
                <w:bCs/>
                <w:sz w:val="24"/>
                <w:szCs w:val="24"/>
              </w:rPr>
            </w:pPr>
            <w:r w:rsidRPr="006D115C">
              <w:rPr>
                <w:rFonts w:eastAsia="Times New Roman"/>
                <w:b/>
                <w:bCs/>
                <w:sz w:val="24"/>
                <w:szCs w:val="24"/>
              </w:rPr>
              <w:t>5</w:t>
            </w:r>
          </w:p>
        </w:tc>
        <w:tc>
          <w:tcPr>
            <w:tcW w:w="7225" w:type="dxa"/>
            <w:shd w:val="clear" w:color="auto" w:fill="F2F2F2" w:themeFill="background1" w:themeFillShade="F2"/>
            <w:vAlign w:val="center"/>
          </w:tcPr>
          <w:p w14:paraId="7498D580" w14:textId="324432E2" w:rsidR="00680956" w:rsidRPr="009B0DAF" w:rsidRDefault="002E021F" w:rsidP="00596FF8">
            <w:pPr>
              <w:jc w:val="both"/>
              <w:rPr>
                <w:sz w:val="24"/>
                <w:szCs w:val="24"/>
              </w:rPr>
            </w:pPr>
            <w:r w:rsidRPr="009B0DAF">
              <w:rPr>
                <w:szCs w:val="24"/>
              </w:rPr>
              <w:t>5 balai skiriam</w:t>
            </w:r>
            <w:r w:rsidR="00FE4593" w:rsidRPr="009B0DAF">
              <w:rPr>
                <w:szCs w:val="24"/>
              </w:rPr>
              <w:t>a</w:t>
            </w:r>
            <w:r w:rsidRPr="009B0DAF">
              <w:rPr>
                <w:szCs w:val="24"/>
              </w:rPr>
              <w:t xml:space="preserve">, </w:t>
            </w:r>
            <w:r w:rsidR="00436972" w:rsidRPr="009B0DAF">
              <w:rPr>
                <w:szCs w:val="24"/>
              </w:rPr>
              <w:t>jei tiekėjas pasiūlo lektorius, atitinkančius minimalius kvalifikacinius reikalavimus ir pasiūlo bent vieną papildomą lektorių, tenkinantį kvalifikacini</w:t>
            </w:r>
            <w:r w:rsidR="004000B1" w:rsidRPr="009B0DAF">
              <w:rPr>
                <w:szCs w:val="24"/>
              </w:rPr>
              <w:t>us</w:t>
            </w:r>
            <w:r w:rsidR="00436972" w:rsidRPr="009B0DAF">
              <w:rPr>
                <w:szCs w:val="24"/>
              </w:rPr>
              <w:t xml:space="preserve"> reikalavim</w:t>
            </w:r>
            <w:r w:rsidR="004000B1" w:rsidRPr="009B0DAF">
              <w:rPr>
                <w:szCs w:val="24"/>
              </w:rPr>
              <w:t>us</w:t>
            </w:r>
            <w:r w:rsidR="00436972" w:rsidRPr="009B0DAF">
              <w:rPr>
                <w:szCs w:val="24"/>
              </w:rPr>
              <w:t xml:space="preserve"> </w:t>
            </w:r>
            <w:r w:rsidR="004000B1" w:rsidRPr="009B0DAF">
              <w:rPr>
                <w:szCs w:val="24"/>
              </w:rPr>
              <w:t xml:space="preserve">nurodytus </w:t>
            </w:r>
            <w:r w:rsidR="00436972" w:rsidRPr="009B0DAF">
              <w:rPr>
                <w:szCs w:val="24"/>
              </w:rPr>
              <w:t xml:space="preserve">1.2 punkte </w:t>
            </w:r>
            <w:r w:rsidR="00450B69" w:rsidRPr="009B0DAF">
              <w:rPr>
                <w:szCs w:val="24"/>
              </w:rPr>
              <w:t>(</w:t>
            </w:r>
            <w:r w:rsidR="004000B1" w:rsidRPr="009B0DAF">
              <w:rPr>
                <w:szCs w:val="24"/>
              </w:rPr>
              <w:t xml:space="preserve"> t. y., </w:t>
            </w:r>
            <w:r w:rsidR="00450B69" w:rsidRPr="009B0DAF">
              <w:rPr>
                <w:szCs w:val="24"/>
              </w:rPr>
              <w:t>iš viso pasiūlo 2 lektorius (</w:t>
            </w:r>
            <w:proofErr w:type="spellStart"/>
            <w:r w:rsidR="00450B69" w:rsidRPr="009B0DAF">
              <w:rPr>
                <w:szCs w:val="24"/>
              </w:rPr>
              <w:t>es</w:t>
            </w:r>
            <w:proofErr w:type="spellEnd"/>
            <w:r w:rsidR="00450B69" w:rsidRPr="009B0DAF">
              <w:rPr>
                <w:szCs w:val="24"/>
              </w:rPr>
              <w:t>)</w:t>
            </w:r>
            <w:r w:rsidR="00596FF8" w:rsidRPr="009B0DAF">
              <w:rPr>
                <w:szCs w:val="24"/>
              </w:rPr>
              <w:t>, atitinkantį minimalius kvalifikacinius reikalavimus</w:t>
            </w:r>
            <w:r w:rsidR="00450B69" w:rsidRPr="009B0DAF">
              <w:rPr>
                <w:szCs w:val="24"/>
              </w:rPr>
              <w:t>).</w:t>
            </w:r>
          </w:p>
        </w:tc>
      </w:tr>
      <w:tr w:rsidR="002956AC" w:rsidRPr="006D115C" w14:paraId="621F31AA" w14:textId="77777777" w:rsidTr="0003560A">
        <w:trPr>
          <w:trHeight w:val="406"/>
        </w:trPr>
        <w:tc>
          <w:tcPr>
            <w:tcW w:w="2121" w:type="dxa"/>
            <w:shd w:val="clear" w:color="auto" w:fill="F2F2F2" w:themeFill="background1" w:themeFillShade="F2"/>
            <w:vAlign w:val="center"/>
          </w:tcPr>
          <w:p w14:paraId="27D167C1" w14:textId="605AA0D8" w:rsidR="002956AC" w:rsidRPr="006D115C" w:rsidRDefault="002956AC" w:rsidP="003317DB">
            <w:pPr>
              <w:jc w:val="center"/>
              <w:rPr>
                <w:rFonts w:eastAsia="Times New Roman"/>
                <w:b/>
                <w:bCs/>
                <w:sz w:val="24"/>
                <w:szCs w:val="24"/>
              </w:rPr>
            </w:pPr>
            <w:r w:rsidRPr="006D115C">
              <w:rPr>
                <w:rFonts w:eastAsia="Times New Roman"/>
                <w:b/>
                <w:bCs/>
                <w:sz w:val="24"/>
                <w:szCs w:val="24"/>
              </w:rPr>
              <w:t>10</w:t>
            </w:r>
          </w:p>
        </w:tc>
        <w:tc>
          <w:tcPr>
            <w:tcW w:w="7225" w:type="dxa"/>
            <w:shd w:val="clear" w:color="auto" w:fill="F2F2F2" w:themeFill="background1" w:themeFillShade="F2"/>
            <w:vAlign w:val="center"/>
          </w:tcPr>
          <w:p w14:paraId="27863154" w14:textId="49332CA0" w:rsidR="002956AC" w:rsidRPr="009B0DAF" w:rsidRDefault="002E021F" w:rsidP="00596FF8">
            <w:pPr>
              <w:jc w:val="both"/>
              <w:rPr>
                <w:sz w:val="24"/>
                <w:szCs w:val="24"/>
              </w:rPr>
            </w:pPr>
            <w:r w:rsidRPr="009B0DAF">
              <w:rPr>
                <w:szCs w:val="24"/>
              </w:rPr>
              <w:t>10 balų skiriam</w:t>
            </w:r>
            <w:r w:rsidR="00FE4593" w:rsidRPr="009B0DAF">
              <w:rPr>
                <w:szCs w:val="24"/>
              </w:rPr>
              <w:t>a</w:t>
            </w:r>
            <w:r w:rsidRPr="009B0DAF">
              <w:rPr>
                <w:szCs w:val="24"/>
              </w:rPr>
              <w:t>, j</w:t>
            </w:r>
            <w:r w:rsidR="002956AC" w:rsidRPr="009B0DAF">
              <w:rPr>
                <w:szCs w:val="24"/>
              </w:rPr>
              <w:t xml:space="preserve">ei tiekėjas pasiūlo lektorius, </w:t>
            </w:r>
            <w:r w:rsidR="00436972" w:rsidRPr="009B0DAF">
              <w:rPr>
                <w:szCs w:val="24"/>
              </w:rPr>
              <w:t>atitinkančius minimalius kvalifikacinius reikalavimus ir pasiūlo bent du papildomus lektorius, tenkinančius kvalifikacini</w:t>
            </w:r>
            <w:r w:rsidR="004000B1" w:rsidRPr="009B0DAF">
              <w:rPr>
                <w:szCs w:val="24"/>
              </w:rPr>
              <w:t>us</w:t>
            </w:r>
            <w:r w:rsidR="00436972" w:rsidRPr="009B0DAF">
              <w:rPr>
                <w:szCs w:val="24"/>
              </w:rPr>
              <w:t xml:space="preserve"> reikalavim</w:t>
            </w:r>
            <w:r w:rsidR="004000B1" w:rsidRPr="009B0DAF">
              <w:rPr>
                <w:szCs w:val="24"/>
              </w:rPr>
              <w:t>us, nurodytus</w:t>
            </w:r>
            <w:r w:rsidR="00436972" w:rsidRPr="009B0DAF">
              <w:rPr>
                <w:szCs w:val="24"/>
              </w:rPr>
              <w:t xml:space="preserve"> 1.2 punkte </w:t>
            </w:r>
            <w:r w:rsidR="00450B69" w:rsidRPr="009B0DAF">
              <w:rPr>
                <w:szCs w:val="24"/>
              </w:rPr>
              <w:t>(</w:t>
            </w:r>
            <w:r w:rsidR="004000B1" w:rsidRPr="009B0DAF">
              <w:rPr>
                <w:szCs w:val="24"/>
              </w:rPr>
              <w:t xml:space="preserve">t. y., </w:t>
            </w:r>
            <w:r w:rsidR="00450B69" w:rsidRPr="009B0DAF">
              <w:rPr>
                <w:szCs w:val="24"/>
              </w:rPr>
              <w:t>iš viso pasiūlo 3 lektorius (</w:t>
            </w:r>
            <w:proofErr w:type="spellStart"/>
            <w:r w:rsidR="00450B69" w:rsidRPr="009B0DAF">
              <w:rPr>
                <w:szCs w:val="24"/>
              </w:rPr>
              <w:t>es</w:t>
            </w:r>
            <w:proofErr w:type="spellEnd"/>
            <w:r w:rsidR="00450B69" w:rsidRPr="009B0DAF">
              <w:rPr>
                <w:szCs w:val="24"/>
              </w:rPr>
              <w:t>)</w:t>
            </w:r>
            <w:r w:rsidR="00923062" w:rsidRPr="009B0DAF">
              <w:rPr>
                <w:szCs w:val="24"/>
              </w:rPr>
              <w:t>, atitinkančius minimalius kvalifikacinius reikalavimus</w:t>
            </w:r>
            <w:r w:rsidR="00450B69" w:rsidRPr="009B0DAF">
              <w:rPr>
                <w:szCs w:val="24"/>
              </w:rPr>
              <w:t>).</w:t>
            </w:r>
          </w:p>
        </w:tc>
      </w:tr>
      <w:tr w:rsidR="002956AC" w:rsidRPr="006D115C" w14:paraId="60FB0276" w14:textId="77777777" w:rsidTr="0003560A">
        <w:trPr>
          <w:trHeight w:val="406"/>
        </w:trPr>
        <w:tc>
          <w:tcPr>
            <w:tcW w:w="2121" w:type="dxa"/>
            <w:shd w:val="clear" w:color="auto" w:fill="F2F2F2" w:themeFill="background1" w:themeFillShade="F2"/>
            <w:vAlign w:val="center"/>
          </w:tcPr>
          <w:p w14:paraId="72DE106D" w14:textId="3BD40D49" w:rsidR="002956AC" w:rsidRPr="006D115C" w:rsidRDefault="002956AC" w:rsidP="003317DB">
            <w:pPr>
              <w:jc w:val="center"/>
              <w:rPr>
                <w:rFonts w:eastAsia="Times New Roman"/>
                <w:b/>
                <w:bCs/>
                <w:sz w:val="24"/>
                <w:szCs w:val="24"/>
              </w:rPr>
            </w:pPr>
            <w:r w:rsidRPr="006D115C">
              <w:rPr>
                <w:rFonts w:eastAsia="Times New Roman"/>
                <w:b/>
                <w:bCs/>
                <w:sz w:val="24"/>
                <w:szCs w:val="24"/>
              </w:rPr>
              <w:t>15</w:t>
            </w:r>
          </w:p>
        </w:tc>
        <w:tc>
          <w:tcPr>
            <w:tcW w:w="7225" w:type="dxa"/>
            <w:shd w:val="clear" w:color="auto" w:fill="F2F2F2" w:themeFill="background1" w:themeFillShade="F2"/>
            <w:vAlign w:val="center"/>
          </w:tcPr>
          <w:p w14:paraId="4C29219B" w14:textId="21F9EC64" w:rsidR="002956AC" w:rsidRPr="009B0DAF" w:rsidRDefault="002E021F" w:rsidP="00596FF8">
            <w:pPr>
              <w:jc w:val="both"/>
              <w:rPr>
                <w:sz w:val="24"/>
                <w:szCs w:val="24"/>
              </w:rPr>
            </w:pPr>
            <w:r w:rsidRPr="009B0DAF">
              <w:rPr>
                <w:szCs w:val="24"/>
              </w:rPr>
              <w:t>15 balų skiriam</w:t>
            </w:r>
            <w:r w:rsidR="00FE4593" w:rsidRPr="009B0DAF">
              <w:rPr>
                <w:szCs w:val="24"/>
              </w:rPr>
              <w:t>a</w:t>
            </w:r>
            <w:r w:rsidRPr="009B0DAF">
              <w:rPr>
                <w:szCs w:val="24"/>
              </w:rPr>
              <w:t>, j</w:t>
            </w:r>
            <w:r w:rsidR="002956AC" w:rsidRPr="009B0DAF">
              <w:rPr>
                <w:szCs w:val="24"/>
              </w:rPr>
              <w:t xml:space="preserve">ei tiekėjas pasiūlo lektorius, </w:t>
            </w:r>
            <w:r w:rsidR="00436972" w:rsidRPr="009B0DAF">
              <w:rPr>
                <w:szCs w:val="24"/>
              </w:rPr>
              <w:t>atitinkančius minimalius kvalifikacinius reikalavimus ir pasiūlo bent tris papildomus lektorius, tenkinančius kvalifikacini</w:t>
            </w:r>
            <w:r w:rsidR="004000B1" w:rsidRPr="009B0DAF">
              <w:rPr>
                <w:szCs w:val="24"/>
              </w:rPr>
              <w:t>us</w:t>
            </w:r>
            <w:r w:rsidR="00436972" w:rsidRPr="009B0DAF">
              <w:rPr>
                <w:szCs w:val="24"/>
              </w:rPr>
              <w:t xml:space="preserve"> reikalavim</w:t>
            </w:r>
            <w:r w:rsidR="004000B1" w:rsidRPr="009B0DAF">
              <w:rPr>
                <w:szCs w:val="24"/>
              </w:rPr>
              <w:t>us, nurodytus</w:t>
            </w:r>
            <w:r w:rsidR="00436972" w:rsidRPr="009B0DAF">
              <w:rPr>
                <w:szCs w:val="24"/>
              </w:rPr>
              <w:t xml:space="preserve"> 1.</w:t>
            </w:r>
            <w:r w:rsidR="00450B69" w:rsidRPr="009B0DAF">
              <w:rPr>
                <w:szCs w:val="24"/>
              </w:rPr>
              <w:t>2</w:t>
            </w:r>
            <w:r w:rsidR="00436972" w:rsidRPr="009B0DAF">
              <w:rPr>
                <w:szCs w:val="24"/>
              </w:rPr>
              <w:t xml:space="preserve"> punkte </w:t>
            </w:r>
            <w:r w:rsidR="00450B69" w:rsidRPr="009B0DAF">
              <w:rPr>
                <w:szCs w:val="24"/>
              </w:rPr>
              <w:t>(</w:t>
            </w:r>
            <w:r w:rsidR="004000B1" w:rsidRPr="009B0DAF">
              <w:rPr>
                <w:szCs w:val="24"/>
              </w:rPr>
              <w:t xml:space="preserve">t. y., </w:t>
            </w:r>
            <w:r w:rsidR="00450B69" w:rsidRPr="009B0DAF">
              <w:rPr>
                <w:szCs w:val="24"/>
              </w:rPr>
              <w:t>iš viso pasiūlo 4 lektorius (</w:t>
            </w:r>
            <w:proofErr w:type="spellStart"/>
            <w:r w:rsidR="00450B69" w:rsidRPr="009B0DAF">
              <w:rPr>
                <w:szCs w:val="24"/>
              </w:rPr>
              <w:t>es</w:t>
            </w:r>
            <w:proofErr w:type="spellEnd"/>
            <w:r w:rsidR="00450B69" w:rsidRPr="009B0DAF">
              <w:rPr>
                <w:szCs w:val="24"/>
              </w:rPr>
              <w:t>)</w:t>
            </w:r>
            <w:r w:rsidR="00923062" w:rsidRPr="009B0DAF">
              <w:rPr>
                <w:szCs w:val="24"/>
              </w:rPr>
              <w:t>, atitinkančius minimalius kvalifikacinius reikalavimus</w:t>
            </w:r>
            <w:r w:rsidR="00450B69" w:rsidRPr="009B0DAF">
              <w:rPr>
                <w:szCs w:val="24"/>
              </w:rPr>
              <w:t>).</w:t>
            </w:r>
          </w:p>
        </w:tc>
      </w:tr>
      <w:tr w:rsidR="002956AC" w:rsidRPr="006D115C" w14:paraId="3DA6F601" w14:textId="77777777" w:rsidTr="0003560A">
        <w:trPr>
          <w:trHeight w:val="406"/>
        </w:trPr>
        <w:tc>
          <w:tcPr>
            <w:tcW w:w="2121" w:type="dxa"/>
            <w:shd w:val="clear" w:color="auto" w:fill="F2F2F2" w:themeFill="background1" w:themeFillShade="F2"/>
            <w:vAlign w:val="center"/>
          </w:tcPr>
          <w:p w14:paraId="6AAA5B15" w14:textId="12B1FDFD" w:rsidR="002956AC" w:rsidRPr="006D115C" w:rsidRDefault="002956AC" w:rsidP="003317DB">
            <w:pPr>
              <w:jc w:val="center"/>
              <w:rPr>
                <w:rFonts w:eastAsia="Times New Roman"/>
                <w:b/>
                <w:bCs/>
                <w:sz w:val="24"/>
                <w:szCs w:val="24"/>
              </w:rPr>
            </w:pPr>
            <w:r w:rsidRPr="006D115C">
              <w:rPr>
                <w:rFonts w:eastAsia="Times New Roman"/>
                <w:b/>
                <w:bCs/>
                <w:sz w:val="24"/>
                <w:szCs w:val="24"/>
              </w:rPr>
              <w:t>20</w:t>
            </w:r>
          </w:p>
        </w:tc>
        <w:tc>
          <w:tcPr>
            <w:tcW w:w="7225" w:type="dxa"/>
            <w:shd w:val="clear" w:color="auto" w:fill="F2F2F2" w:themeFill="background1" w:themeFillShade="F2"/>
            <w:vAlign w:val="center"/>
          </w:tcPr>
          <w:p w14:paraId="247528B2" w14:textId="2B61AE44" w:rsidR="002956AC" w:rsidRPr="009B0DAF" w:rsidRDefault="002E021F" w:rsidP="00923062">
            <w:pPr>
              <w:jc w:val="both"/>
              <w:rPr>
                <w:sz w:val="24"/>
                <w:szCs w:val="24"/>
              </w:rPr>
            </w:pPr>
            <w:r w:rsidRPr="009B0DAF">
              <w:rPr>
                <w:szCs w:val="24"/>
              </w:rPr>
              <w:t>20 balų skiriam</w:t>
            </w:r>
            <w:r w:rsidR="00FE4593" w:rsidRPr="009B0DAF">
              <w:rPr>
                <w:szCs w:val="24"/>
              </w:rPr>
              <w:t>a</w:t>
            </w:r>
            <w:r w:rsidRPr="009B0DAF">
              <w:rPr>
                <w:szCs w:val="24"/>
              </w:rPr>
              <w:t>, j</w:t>
            </w:r>
            <w:r w:rsidR="002956AC" w:rsidRPr="009B0DAF">
              <w:rPr>
                <w:szCs w:val="24"/>
              </w:rPr>
              <w:t xml:space="preserve">ei tiekėjas pasiūlo </w:t>
            </w:r>
            <w:r w:rsidR="003F662B" w:rsidRPr="009B0DAF">
              <w:rPr>
                <w:szCs w:val="24"/>
              </w:rPr>
              <w:t>lektorius</w:t>
            </w:r>
            <w:r w:rsidR="002956AC" w:rsidRPr="009B0DAF">
              <w:rPr>
                <w:szCs w:val="24"/>
              </w:rPr>
              <w:t xml:space="preserve">, </w:t>
            </w:r>
            <w:r w:rsidR="00436972" w:rsidRPr="009B0DAF">
              <w:rPr>
                <w:szCs w:val="24"/>
              </w:rPr>
              <w:t xml:space="preserve">atitinkančius minimalius kvalifikacinius reikalavimus ir pasiūlo bent </w:t>
            </w:r>
            <w:r w:rsidR="00450B69" w:rsidRPr="009B0DAF">
              <w:rPr>
                <w:szCs w:val="24"/>
              </w:rPr>
              <w:t>keturis</w:t>
            </w:r>
            <w:r w:rsidR="00436972" w:rsidRPr="009B0DAF">
              <w:rPr>
                <w:szCs w:val="24"/>
              </w:rPr>
              <w:t xml:space="preserve"> papildomus lektorius, tenkinančius kvalifikacini</w:t>
            </w:r>
            <w:r w:rsidR="004000B1" w:rsidRPr="009B0DAF">
              <w:rPr>
                <w:szCs w:val="24"/>
              </w:rPr>
              <w:t>us</w:t>
            </w:r>
            <w:r w:rsidR="00436972" w:rsidRPr="009B0DAF">
              <w:rPr>
                <w:szCs w:val="24"/>
              </w:rPr>
              <w:t xml:space="preserve"> reikalavim</w:t>
            </w:r>
            <w:r w:rsidR="004000B1" w:rsidRPr="009B0DAF">
              <w:rPr>
                <w:szCs w:val="24"/>
              </w:rPr>
              <w:t>us, nurodytus</w:t>
            </w:r>
            <w:r w:rsidR="00436972" w:rsidRPr="009B0DAF">
              <w:rPr>
                <w:szCs w:val="24"/>
              </w:rPr>
              <w:t xml:space="preserve"> 1.2 punkte </w:t>
            </w:r>
            <w:r w:rsidR="00450B69" w:rsidRPr="009B0DAF">
              <w:rPr>
                <w:szCs w:val="24"/>
              </w:rPr>
              <w:t>(</w:t>
            </w:r>
            <w:r w:rsidR="004000B1" w:rsidRPr="009B0DAF">
              <w:rPr>
                <w:szCs w:val="24"/>
              </w:rPr>
              <w:t xml:space="preserve">t. y., </w:t>
            </w:r>
            <w:r w:rsidR="00450B69" w:rsidRPr="009B0DAF">
              <w:rPr>
                <w:szCs w:val="24"/>
              </w:rPr>
              <w:t>iš viso pasiūlo 5 lektorius (</w:t>
            </w:r>
            <w:proofErr w:type="spellStart"/>
            <w:r w:rsidR="00450B69" w:rsidRPr="009B0DAF">
              <w:rPr>
                <w:szCs w:val="24"/>
              </w:rPr>
              <w:t>es</w:t>
            </w:r>
            <w:proofErr w:type="spellEnd"/>
            <w:r w:rsidR="00450B69" w:rsidRPr="009B0DAF">
              <w:rPr>
                <w:szCs w:val="24"/>
              </w:rPr>
              <w:t>)</w:t>
            </w:r>
            <w:r w:rsidR="00923062" w:rsidRPr="009B0DAF">
              <w:rPr>
                <w:szCs w:val="24"/>
              </w:rPr>
              <w:t>, atitinkančius minimalius kvalifikacinius reikalavimus</w:t>
            </w:r>
            <w:r w:rsidR="00450B69" w:rsidRPr="009B0DAF">
              <w:rPr>
                <w:szCs w:val="24"/>
              </w:rPr>
              <w:t>).</w:t>
            </w:r>
          </w:p>
        </w:tc>
      </w:tr>
      <w:tr w:rsidR="00DD24B1" w:rsidRPr="006D115C" w14:paraId="3422304F" w14:textId="77777777" w:rsidTr="0003560A">
        <w:trPr>
          <w:trHeight w:val="406"/>
        </w:trPr>
        <w:tc>
          <w:tcPr>
            <w:tcW w:w="2121" w:type="dxa"/>
            <w:shd w:val="clear" w:color="auto" w:fill="F2F2F2" w:themeFill="background1" w:themeFillShade="F2"/>
            <w:vAlign w:val="center"/>
          </w:tcPr>
          <w:p w14:paraId="2CA26A68" w14:textId="09E67082" w:rsidR="00DD24B1" w:rsidRPr="00392FB4" w:rsidRDefault="00DD24B1" w:rsidP="003317DB">
            <w:pPr>
              <w:jc w:val="center"/>
              <w:rPr>
                <w:rFonts w:eastAsia="Times New Roman"/>
                <w:b/>
                <w:bCs/>
                <w:szCs w:val="24"/>
              </w:rPr>
            </w:pPr>
            <w:r w:rsidRPr="00392FB4">
              <w:rPr>
                <w:rFonts w:eastAsia="Times New Roman"/>
                <w:b/>
                <w:bCs/>
                <w:szCs w:val="24"/>
              </w:rPr>
              <w:t>25</w:t>
            </w:r>
          </w:p>
        </w:tc>
        <w:tc>
          <w:tcPr>
            <w:tcW w:w="7225" w:type="dxa"/>
            <w:shd w:val="clear" w:color="auto" w:fill="F2F2F2" w:themeFill="background1" w:themeFillShade="F2"/>
            <w:vAlign w:val="center"/>
          </w:tcPr>
          <w:p w14:paraId="6DD8E04F" w14:textId="41CB6A85" w:rsidR="00DD24B1" w:rsidRPr="009B0DAF" w:rsidRDefault="00DD24B1" w:rsidP="00923062">
            <w:pPr>
              <w:jc w:val="both"/>
              <w:rPr>
                <w:szCs w:val="24"/>
              </w:rPr>
            </w:pPr>
            <w:r w:rsidRPr="009B0DAF">
              <w:rPr>
                <w:szCs w:val="24"/>
              </w:rPr>
              <w:t>25 bal</w:t>
            </w:r>
            <w:r w:rsidR="00596FF8" w:rsidRPr="009B0DAF">
              <w:rPr>
                <w:szCs w:val="24"/>
              </w:rPr>
              <w:t>ai</w:t>
            </w:r>
            <w:r w:rsidRPr="009B0DAF">
              <w:rPr>
                <w:szCs w:val="24"/>
              </w:rPr>
              <w:t xml:space="preserve"> skiriam</w:t>
            </w:r>
            <w:r w:rsidR="00FE4593" w:rsidRPr="009B0DAF">
              <w:rPr>
                <w:szCs w:val="24"/>
              </w:rPr>
              <w:t>a</w:t>
            </w:r>
            <w:r w:rsidRPr="009B0DAF">
              <w:rPr>
                <w:szCs w:val="24"/>
              </w:rPr>
              <w:t>, jei tiekėjas pasiūlo lektorius, atitinkančius minimalius kvalifikacinius reikalavimus ir pasiūlo bent penkis papildomus lektorius, tenkinančius kvalifikacini</w:t>
            </w:r>
            <w:r w:rsidR="004000B1" w:rsidRPr="009B0DAF">
              <w:rPr>
                <w:szCs w:val="24"/>
              </w:rPr>
              <w:t>us</w:t>
            </w:r>
            <w:r w:rsidRPr="009B0DAF">
              <w:rPr>
                <w:szCs w:val="24"/>
              </w:rPr>
              <w:t xml:space="preserve"> </w:t>
            </w:r>
            <w:r w:rsidRPr="009B0DAF">
              <w:rPr>
                <w:szCs w:val="24"/>
              </w:rPr>
              <w:lastRenderedPageBreak/>
              <w:t>reikalavim</w:t>
            </w:r>
            <w:r w:rsidR="004000B1" w:rsidRPr="009B0DAF">
              <w:rPr>
                <w:szCs w:val="24"/>
              </w:rPr>
              <w:t>us, nurodytus</w:t>
            </w:r>
            <w:r w:rsidRPr="009B0DAF">
              <w:rPr>
                <w:szCs w:val="24"/>
              </w:rPr>
              <w:t xml:space="preserve"> 1.2 punkte (</w:t>
            </w:r>
            <w:r w:rsidR="004000B1" w:rsidRPr="009B0DAF">
              <w:rPr>
                <w:szCs w:val="24"/>
              </w:rPr>
              <w:t xml:space="preserve">t. y., </w:t>
            </w:r>
            <w:r w:rsidRPr="009B0DAF">
              <w:rPr>
                <w:szCs w:val="24"/>
              </w:rPr>
              <w:t>iš viso pasiūlo 6 lektorius (</w:t>
            </w:r>
            <w:proofErr w:type="spellStart"/>
            <w:r w:rsidRPr="009B0DAF">
              <w:rPr>
                <w:szCs w:val="24"/>
              </w:rPr>
              <w:t>es</w:t>
            </w:r>
            <w:proofErr w:type="spellEnd"/>
            <w:r w:rsidRPr="009B0DAF">
              <w:rPr>
                <w:szCs w:val="24"/>
              </w:rPr>
              <w:t>), atitinkančius minimalius kvalifikacinius reikalavimus).</w:t>
            </w:r>
          </w:p>
        </w:tc>
      </w:tr>
      <w:tr w:rsidR="00DD24B1" w:rsidRPr="006D115C" w14:paraId="6B3D054A" w14:textId="77777777" w:rsidTr="0003560A">
        <w:trPr>
          <w:trHeight w:val="406"/>
        </w:trPr>
        <w:tc>
          <w:tcPr>
            <w:tcW w:w="2121" w:type="dxa"/>
            <w:shd w:val="clear" w:color="auto" w:fill="F2F2F2" w:themeFill="background1" w:themeFillShade="F2"/>
            <w:vAlign w:val="center"/>
          </w:tcPr>
          <w:p w14:paraId="316BF287" w14:textId="7F00BA55" w:rsidR="00DD24B1" w:rsidRPr="00392FB4" w:rsidRDefault="00DD24B1" w:rsidP="003317DB">
            <w:pPr>
              <w:jc w:val="center"/>
              <w:rPr>
                <w:rFonts w:eastAsia="Times New Roman"/>
                <w:b/>
                <w:bCs/>
                <w:szCs w:val="24"/>
              </w:rPr>
            </w:pPr>
            <w:r w:rsidRPr="00392FB4">
              <w:rPr>
                <w:rFonts w:eastAsia="Times New Roman"/>
                <w:b/>
                <w:bCs/>
                <w:szCs w:val="24"/>
              </w:rPr>
              <w:lastRenderedPageBreak/>
              <w:t>30</w:t>
            </w:r>
          </w:p>
        </w:tc>
        <w:tc>
          <w:tcPr>
            <w:tcW w:w="7225" w:type="dxa"/>
            <w:shd w:val="clear" w:color="auto" w:fill="F2F2F2" w:themeFill="background1" w:themeFillShade="F2"/>
            <w:vAlign w:val="center"/>
          </w:tcPr>
          <w:p w14:paraId="1543F5E5" w14:textId="1399766C" w:rsidR="00DD24B1" w:rsidRPr="009B0DAF" w:rsidRDefault="00DD24B1" w:rsidP="00923062">
            <w:pPr>
              <w:jc w:val="both"/>
              <w:rPr>
                <w:szCs w:val="24"/>
              </w:rPr>
            </w:pPr>
            <w:r w:rsidRPr="009B0DAF">
              <w:rPr>
                <w:szCs w:val="24"/>
              </w:rPr>
              <w:t>30 balų skiriam</w:t>
            </w:r>
            <w:r w:rsidR="00FE4593" w:rsidRPr="009B0DAF">
              <w:rPr>
                <w:szCs w:val="24"/>
              </w:rPr>
              <w:t>a</w:t>
            </w:r>
            <w:r w:rsidRPr="009B0DAF">
              <w:rPr>
                <w:szCs w:val="24"/>
              </w:rPr>
              <w:t>, jei tiekėjas pasiūlo lektorius, atitinkančius minimalius kvalifikacinius reikalavimus ir pasiūlo bent šešis papildomus lektorius, tenkinančius kvalifikacini</w:t>
            </w:r>
            <w:r w:rsidR="004000B1" w:rsidRPr="009B0DAF">
              <w:rPr>
                <w:szCs w:val="24"/>
              </w:rPr>
              <w:t>us</w:t>
            </w:r>
            <w:r w:rsidRPr="009B0DAF">
              <w:rPr>
                <w:szCs w:val="24"/>
              </w:rPr>
              <w:t xml:space="preserve"> reikalavim</w:t>
            </w:r>
            <w:r w:rsidR="004000B1" w:rsidRPr="009B0DAF">
              <w:rPr>
                <w:szCs w:val="24"/>
              </w:rPr>
              <w:t>us, nurodytus</w:t>
            </w:r>
            <w:r w:rsidRPr="009B0DAF">
              <w:rPr>
                <w:szCs w:val="24"/>
              </w:rPr>
              <w:t xml:space="preserve"> 1.2 punkte (iš viso pasiūlo 7 lektorius (</w:t>
            </w:r>
            <w:proofErr w:type="spellStart"/>
            <w:r w:rsidRPr="009B0DAF">
              <w:rPr>
                <w:szCs w:val="24"/>
              </w:rPr>
              <w:t>es</w:t>
            </w:r>
            <w:proofErr w:type="spellEnd"/>
            <w:r w:rsidRPr="009B0DAF">
              <w:rPr>
                <w:szCs w:val="24"/>
              </w:rPr>
              <w:t>), atitinkančius minimalius kvalifikacinius reikalavimus).</w:t>
            </w:r>
          </w:p>
        </w:tc>
      </w:tr>
    </w:tbl>
    <w:p w14:paraId="44EBA818" w14:textId="77777777" w:rsidR="00F47826" w:rsidRPr="006D115C" w:rsidRDefault="00F47826" w:rsidP="00F47826">
      <w:pPr>
        <w:spacing w:after="0" w:line="240" w:lineRule="auto"/>
        <w:jc w:val="both"/>
        <w:rPr>
          <w:bCs/>
          <w:color w:val="000000" w:themeColor="text1"/>
          <w:szCs w:val="24"/>
        </w:rPr>
      </w:pPr>
    </w:p>
    <w:p w14:paraId="2097878C" w14:textId="3878FD4B" w:rsidR="00D050A8" w:rsidRPr="006D115C" w:rsidRDefault="001A64AB" w:rsidP="403D737E">
      <w:pPr>
        <w:spacing w:after="0" w:line="240" w:lineRule="auto"/>
        <w:jc w:val="both"/>
        <w:rPr>
          <w:szCs w:val="24"/>
        </w:rPr>
      </w:pPr>
      <w:r w:rsidRPr="006D115C">
        <w:rPr>
          <w:color w:val="000000" w:themeColor="text1"/>
          <w:szCs w:val="24"/>
        </w:rPr>
        <w:t>T</w:t>
      </w:r>
      <w:r w:rsidR="00F47826" w:rsidRPr="006D115C">
        <w:rPr>
          <w:color w:val="000000" w:themeColor="text1"/>
          <w:szCs w:val="24"/>
        </w:rPr>
        <w:t>iekėjui neatmeta</w:t>
      </w:r>
      <w:r w:rsidRPr="006D115C">
        <w:rPr>
          <w:color w:val="000000" w:themeColor="text1"/>
          <w:szCs w:val="24"/>
        </w:rPr>
        <w:t>ma</w:t>
      </w:r>
      <w:r w:rsidR="00F47826" w:rsidRPr="006D115C">
        <w:rPr>
          <w:color w:val="000000" w:themeColor="text1"/>
          <w:szCs w:val="24"/>
        </w:rPr>
        <w:t xml:space="preserve"> galimyb</w:t>
      </w:r>
      <w:r w:rsidRPr="006D115C">
        <w:rPr>
          <w:color w:val="000000" w:themeColor="text1"/>
          <w:szCs w:val="24"/>
        </w:rPr>
        <w:t>ė</w:t>
      </w:r>
      <w:r w:rsidR="00F47826" w:rsidRPr="006D115C">
        <w:rPr>
          <w:color w:val="000000" w:themeColor="text1"/>
          <w:szCs w:val="24"/>
        </w:rPr>
        <w:t xml:space="preserve"> laimėti</w:t>
      </w:r>
      <w:r w:rsidR="000C5AFD" w:rsidRPr="006D115C">
        <w:rPr>
          <w:color w:val="000000" w:themeColor="text1"/>
          <w:szCs w:val="24"/>
        </w:rPr>
        <w:t xml:space="preserve"> pirkime</w:t>
      </w:r>
      <w:r w:rsidRPr="006D115C">
        <w:rPr>
          <w:color w:val="000000" w:themeColor="text1"/>
          <w:szCs w:val="24"/>
        </w:rPr>
        <w:t xml:space="preserve">, jei </w:t>
      </w:r>
      <w:r w:rsidR="000C5AFD" w:rsidRPr="006D115C">
        <w:rPr>
          <w:color w:val="000000" w:themeColor="text1"/>
          <w:szCs w:val="24"/>
        </w:rPr>
        <w:t xml:space="preserve">nebuvo skirti balai už papildomus lektorius. </w:t>
      </w:r>
      <w:r w:rsidR="00F47826" w:rsidRPr="006D115C">
        <w:rPr>
          <w:color w:val="000000" w:themeColor="text1"/>
          <w:szCs w:val="24"/>
        </w:rPr>
        <w:t>Aukštesni balai skiriami tik už didesn</w:t>
      </w:r>
      <w:r w:rsidR="000C5AFD" w:rsidRPr="006D115C">
        <w:rPr>
          <w:color w:val="000000" w:themeColor="text1"/>
          <w:szCs w:val="24"/>
        </w:rPr>
        <w:t>į</w:t>
      </w:r>
      <w:r w:rsidR="00F47826" w:rsidRPr="006D115C">
        <w:rPr>
          <w:color w:val="000000" w:themeColor="text1"/>
          <w:szCs w:val="24"/>
        </w:rPr>
        <w:t xml:space="preserve"> </w:t>
      </w:r>
      <w:r w:rsidR="000C5AFD" w:rsidRPr="006D115C">
        <w:rPr>
          <w:color w:val="000000" w:themeColor="text1"/>
          <w:szCs w:val="24"/>
        </w:rPr>
        <w:t>lektorių skaičių</w:t>
      </w:r>
      <w:r w:rsidR="004D69DE" w:rsidRPr="006D115C">
        <w:rPr>
          <w:color w:val="000000" w:themeColor="text1"/>
          <w:szCs w:val="24"/>
        </w:rPr>
        <w:t>,</w:t>
      </w:r>
      <w:r w:rsidR="00F47826" w:rsidRPr="006D115C">
        <w:rPr>
          <w:color w:val="000000" w:themeColor="text1"/>
          <w:szCs w:val="24"/>
        </w:rPr>
        <w:t xml:space="preserve"> nei nurodyta minimaliuose kvalifikacijos reikalavimuose</w:t>
      </w:r>
      <w:r w:rsidR="00F47826" w:rsidRPr="006D115C">
        <w:rPr>
          <w:szCs w:val="24"/>
        </w:rPr>
        <w:t xml:space="preserve">. </w:t>
      </w:r>
    </w:p>
    <w:p w14:paraId="4D2FAB6E" w14:textId="77777777" w:rsidR="00D050A8" w:rsidRPr="006D115C" w:rsidRDefault="00D050A8" w:rsidP="00F47826">
      <w:pPr>
        <w:spacing w:after="0" w:line="240" w:lineRule="auto"/>
        <w:jc w:val="both"/>
        <w:rPr>
          <w:bCs/>
          <w:szCs w:val="24"/>
        </w:rPr>
      </w:pPr>
    </w:p>
    <w:p w14:paraId="3E286F1B" w14:textId="0BB4033A" w:rsidR="0077142F" w:rsidRPr="006D115C" w:rsidRDefault="000C5AFD" w:rsidP="403D737E">
      <w:pPr>
        <w:spacing w:after="0" w:line="240" w:lineRule="auto"/>
        <w:jc w:val="both"/>
        <w:rPr>
          <w:color w:val="000000" w:themeColor="text1"/>
          <w:szCs w:val="24"/>
        </w:rPr>
      </w:pPr>
      <w:r w:rsidRPr="000654D8">
        <w:rPr>
          <w:color w:val="000000" w:themeColor="text1"/>
          <w:szCs w:val="24"/>
        </w:rPr>
        <w:t>I ir II pirkimo objekto dalies lektorių skaičius nesumuojamas.</w:t>
      </w:r>
    </w:p>
    <w:p w14:paraId="5AC9C2C7" w14:textId="49767571" w:rsidR="0001673A" w:rsidRPr="006D115C" w:rsidRDefault="0001673A" w:rsidP="403D737E">
      <w:pPr>
        <w:spacing w:after="0" w:line="240" w:lineRule="auto"/>
        <w:jc w:val="both"/>
        <w:rPr>
          <w:color w:val="FF0000"/>
          <w:szCs w:val="24"/>
        </w:rPr>
      </w:pPr>
    </w:p>
    <w:p w14:paraId="3347776A" w14:textId="77777777" w:rsidR="00996032" w:rsidRPr="006D115C" w:rsidRDefault="00996032" w:rsidP="00E63AC9">
      <w:pPr>
        <w:spacing w:after="0" w:line="240" w:lineRule="auto"/>
        <w:jc w:val="both"/>
        <w:rPr>
          <w:color w:val="FF0000"/>
          <w:szCs w:val="24"/>
        </w:rPr>
      </w:pPr>
    </w:p>
    <w:p w14:paraId="1D8A37BE" w14:textId="02998CF7" w:rsidR="006B5133" w:rsidRPr="006D115C" w:rsidRDefault="006B5133">
      <w:pPr>
        <w:rPr>
          <w:b/>
          <w:bCs/>
          <w:color w:val="FF0000"/>
          <w:szCs w:val="24"/>
        </w:rPr>
      </w:pPr>
      <w:r w:rsidRPr="006D115C">
        <w:rPr>
          <w:b/>
          <w:bCs/>
          <w:color w:val="FF0000"/>
          <w:szCs w:val="24"/>
        </w:rPr>
        <w:t xml:space="preserve">II PIRKIMO </w:t>
      </w:r>
      <w:r w:rsidR="006D115C">
        <w:rPr>
          <w:b/>
          <w:bCs/>
          <w:color w:val="FF0000"/>
          <w:szCs w:val="24"/>
        </w:rPr>
        <w:t>OBJEKTO</w:t>
      </w:r>
      <w:r w:rsidR="006D115C" w:rsidRPr="006D115C">
        <w:rPr>
          <w:b/>
          <w:bCs/>
          <w:color w:val="FF0000"/>
          <w:szCs w:val="24"/>
        </w:rPr>
        <w:t xml:space="preserve"> </w:t>
      </w:r>
      <w:r w:rsidRPr="006D115C">
        <w:rPr>
          <w:b/>
          <w:bCs/>
          <w:color w:val="FF0000"/>
          <w:szCs w:val="24"/>
        </w:rPr>
        <w:t>DALIAI:</w:t>
      </w:r>
    </w:p>
    <w:p w14:paraId="6A0C6B45" w14:textId="0E114E0E" w:rsidR="004D69DE" w:rsidRPr="006D115C" w:rsidRDefault="004D69DE">
      <w:pPr>
        <w:rPr>
          <w:b/>
          <w:bCs/>
          <w:szCs w:val="24"/>
        </w:rPr>
      </w:pPr>
      <w:r w:rsidRPr="006D115C">
        <w:rPr>
          <w:b/>
          <w:bCs/>
          <w:szCs w:val="24"/>
        </w:rPr>
        <w:t>Pasiūlymų vertinimo kriterijai:</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9"/>
        <w:gridCol w:w="7086"/>
        <w:gridCol w:w="1699"/>
      </w:tblGrid>
      <w:tr w:rsidR="009A347F" w:rsidRPr="006D115C" w14:paraId="463C8906" w14:textId="77777777" w:rsidTr="403D737E">
        <w:trPr>
          <w:cantSplit/>
          <w:tblHeader/>
          <w:jc w:val="center"/>
        </w:trPr>
        <w:tc>
          <w:tcPr>
            <w:tcW w:w="84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D4BA8E2" w14:textId="77777777" w:rsidR="009A347F" w:rsidRPr="006D115C" w:rsidRDefault="009A347F" w:rsidP="00DE0A6F">
            <w:pPr>
              <w:spacing w:after="0" w:line="240" w:lineRule="auto"/>
              <w:ind w:right="-456"/>
              <w:jc w:val="both"/>
              <w:rPr>
                <w:rFonts w:eastAsia="ヒラギノ角ゴ Pro W3"/>
                <w:b/>
                <w:i/>
                <w:color w:val="000000"/>
                <w:szCs w:val="24"/>
              </w:rPr>
            </w:pPr>
            <w:r w:rsidRPr="006D115C">
              <w:rPr>
                <w:rFonts w:eastAsia="ヒラギノ角ゴ Pro W3"/>
                <w:b/>
                <w:i/>
                <w:color w:val="000000"/>
                <w:szCs w:val="24"/>
              </w:rPr>
              <w:t>Eil. Nr.</w:t>
            </w:r>
          </w:p>
        </w:tc>
        <w:tc>
          <w:tcPr>
            <w:tcW w:w="708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A9ACDE1" w14:textId="77777777" w:rsidR="009A347F" w:rsidRPr="006D115C" w:rsidRDefault="009A347F" w:rsidP="00DE0A6F">
            <w:pPr>
              <w:spacing w:after="0" w:line="240" w:lineRule="auto"/>
              <w:ind w:left="2" w:right="-456"/>
              <w:jc w:val="both"/>
              <w:rPr>
                <w:rFonts w:eastAsia="ヒラギノ角ゴ Pro W3"/>
                <w:b/>
                <w:i/>
                <w:color w:val="000000"/>
                <w:szCs w:val="24"/>
              </w:rPr>
            </w:pPr>
            <w:r w:rsidRPr="006D115C">
              <w:rPr>
                <w:rFonts w:eastAsia="ヒラギノ角ゴ Pro W3"/>
                <w:b/>
                <w:i/>
                <w:color w:val="000000"/>
                <w:szCs w:val="24"/>
              </w:rPr>
              <w:t>Vertinimo kriterijaus pavadinimas</w:t>
            </w:r>
          </w:p>
          <w:p w14:paraId="5FD8FA2B" w14:textId="77777777" w:rsidR="009A347F" w:rsidRPr="006D115C" w:rsidRDefault="009A347F" w:rsidP="00DE0A6F">
            <w:pPr>
              <w:spacing w:after="0" w:line="240" w:lineRule="auto"/>
              <w:ind w:right="-44"/>
              <w:jc w:val="center"/>
              <w:rPr>
                <w:rFonts w:eastAsia="ヒラギノ角ゴ Pro W3"/>
                <w:b/>
                <w:i/>
                <w:color w:val="000000"/>
                <w:szCs w:val="24"/>
              </w:rPr>
            </w:pPr>
          </w:p>
        </w:tc>
        <w:tc>
          <w:tcPr>
            <w:tcW w:w="169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2021DC3" w14:textId="77777777" w:rsidR="009A347F" w:rsidRPr="006D115C" w:rsidRDefault="009A347F" w:rsidP="00DE0A6F">
            <w:pPr>
              <w:spacing w:after="0" w:line="240" w:lineRule="auto"/>
              <w:jc w:val="center"/>
              <w:rPr>
                <w:rFonts w:eastAsia="ヒラギノ角ゴ Pro W3"/>
                <w:b/>
                <w:i/>
                <w:color w:val="000000"/>
                <w:szCs w:val="24"/>
              </w:rPr>
            </w:pPr>
            <w:r w:rsidRPr="006D115C">
              <w:rPr>
                <w:rFonts w:eastAsia="ヒラギノ角ゴ Pro W3"/>
                <w:b/>
                <w:i/>
                <w:color w:val="000000"/>
                <w:szCs w:val="24"/>
              </w:rPr>
              <w:t>Lyginamasis svoris ekonominio naudingumo įvertinime</w:t>
            </w:r>
          </w:p>
        </w:tc>
      </w:tr>
      <w:tr w:rsidR="009A347F" w:rsidRPr="006D115C" w14:paraId="04C0EEE0" w14:textId="77777777" w:rsidTr="403D737E">
        <w:trPr>
          <w:cantSplit/>
          <w:jc w:val="center"/>
        </w:trPr>
        <w:tc>
          <w:tcPr>
            <w:tcW w:w="849" w:type="dxa"/>
            <w:tcBorders>
              <w:top w:val="single" w:sz="4" w:space="0" w:color="auto"/>
              <w:left w:val="single" w:sz="4" w:space="0" w:color="auto"/>
              <w:bottom w:val="single" w:sz="4" w:space="0" w:color="auto"/>
              <w:right w:val="single" w:sz="4" w:space="0" w:color="auto"/>
            </w:tcBorders>
          </w:tcPr>
          <w:p w14:paraId="1B617416" w14:textId="77777777" w:rsidR="009A347F" w:rsidRPr="006D115C" w:rsidRDefault="009A347F" w:rsidP="00DE0A6F">
            <w:pPr>
              <w:spacing w:after="0" w:line="240" w:lineRule="auto"/>
              <w:rPr>
                <w:rFonts w:eastAsia="Times New Roman"/>
                <w:b/>
                <w:szCs w:val="24"/>
              </w:rPr>
            </w:pPr>
            <w:r w:rsidRPr="006D115C">
              <w:rPr>
                <w:rFonts w:eastAsia="Times New Roman"/>
                <w:b/>
                <w:szCs w:val="24"/>
              </w:rPr>
              <w:t>1.</w:t>
            </w:r>
          </w:p>
        </w:tc>
        <w:tc>
          <w:tcPr>
            <w:tcW w:w="7086" w:type="dxa"/>
            <w:tcBorders>
              <w:top w:val="single" w:sz="4" w:space="0" w:color="auto"/>
              <w:left w:val="single" w:sz="4" w:space="0" w:color="auto"/>
              <w:bottom w:val="single" w:sz="4" w:space="0" w:color="auto"/>
              <w:right w:val="single" w:sz="4" w:space="0" w:color="auto"/>
            </w:tcBorders>
            <w:shd w:val="clear" w:color="auto" w:fill="auto"/>
          </w:tcPr>
          <w:p w14:paraId="04AF3FB8" w14:textId="77777777" w:rsidR="009A347F" w:rsidRPr="006D115C" w:rsidRDefault="009A347F" w:rsidP="00DE0A6F">
            <w:pPr>
              <w:spacing w:after="0" w:line="240" w:lineRule="auto"/>
              <w:rPr>
                <w:rFonts w:eastAsia="ヒラギノ角ゴ Pro W3"/>
                <w:b/>
                <w:i/>
                <w:iCs/>
                <w:color w:val="000000"/>
                <w:szCs w:val="24"/>
              </w:rPr>
            </w:pPr>
            <w:r w:rsidRPr="006D115C">
              <w:rPr>
                <w:rFonts w:eastAsia="ヒラギノ角ゴ Pro W3"/>
                <w:b/>
                <w:i/>
                <w:iCs/>
                <w:color w:val="000000"/>
                <w:szCs w:val="24"/>
              </w:rPr>
              <w:t xml:space="preserve">Pirmas kriterijus - Kaina (C): </w:t>
            </w:r>
            <w:r w:rsidRPr="006D115C">
              <w:rPr>
                <w:rFonts w:eastAsia="Times New Roman"/>
                <w:i/>
                <w:iCs/>
                <w:szCs w:val="24"/>
              </w:rPr>
              <w:t>Vertinama pasiūlymo kaina</w:t>
            </w:r>
            <w:r w:rsidRPr="006D115C">
              <w:rPr>
                <w:rFonts w:eastAsia="Times New Roman"/>
                <w:b/>
                <w:i/>
                <w:iCs/>
                <w:szCs w:val="24"/>
              </w:rPr>
              <w:t xml:space="preserve"> </w:t>
            </w:r>
            <w:r w:rsidRPr="006D115C">
              <w:rPr>
                <w:rFonts w:eastAsia="Times New Roman"/>
                <w:i/>
                <w:iCs/>
                <w:szCs w:val="24"/>
              </w:rPr>
              <w:t>eurais už visą pirkimo objektą, įskaitant visus mokesčius (taip pat ir PVM, jei taikoma) ir visas tiekėjo išlaidas, susijusias su sutarties vykdymu</w:t>
            </w:r>
          </w:p>
        </w:tc>
        <w:tc>
          <w:tcPr>
            <w:tcW w:w="1699" w:type="dxa"/>
            <w:tcBorders>
              <w:top w:val="single" w:sz="4" w:space="0" w:color="auto"/>
              <w:left w:val="single" w:sz="4" w:space="0" w:color="auto"/>
              <w:bottom w:val="single" w:sz="4" w:space="0" w:color="auto"/>
              <w:right w:val="single" w:sz="4" w:space="0" w:color="auto"/>
            </w:tcBorders>
            <w:shd w:val="clear" w:color="auto" w:fill="auto"/>
            <w:vAlign w:val="center"/>
          </w:tcPr>
          <w:p w14:paraId="522C3382" w14:textId="72E4817B" w:rsidR="009A347F" w:rsidRPr="006D115C" w:rsidRDefault="009A347F" w:rsidP="00DE0A6F">
            <w:pPr>
              <w:spacing w:after="0" w:line="240" w:lineRule="auto"/>
              <w:jc w:val="center"/>
              <w:rPr>
                <w:rFonts w:eastAsia="ヒラギノ角ゴ Pro W3"/>
                <w:color w:val="000000"/>
                <w:szCs w:val="24"/>
              </w:rPr>
            </w:pPr>
            <w:r w:rsidRPr="006D115C">
              <w:rPr>
                <w:rFonts w:eastAsia="ヒラギノ角ゴ Pro W3"/>
                <w:color w:val="000000"/>
                <w:szCs w:val="24"/>
              </w:rPr>
              <w:t>X = 80</w:t>
            </w:r>
          </w:p>
        </w:tc>
      </w:tr>
      <w:tr w:rsidR="009A347F" w:rsidRPr="006D115C" w14:paraId="4655C642" w14:textId="77777777" w:rsidTr="403D737E">
        <w:trPr>
          <w:cantSplit/>
          <w:jc w:val="center"/>
        </w:trPr>
        <w:tc>
          <w:tcPr>
            <w:tcW w:w="849" w:type="dxa"/>
            <w:tcBorders>
              <w:top w:val="single" w:sz="4" w:space="0" w:color="auto"/>
              <w:left w:val="single" w:sz="4" w:space="0" w:color="auto"/>
              <w:right w:val="single" w:sz="4" w:space="0" w:color="auto"/>
            </w:tcBorders>
          </w:tcPr>
          <w:p w14:paraId="7898C962" w14:textId="77777777" w:rsidR="009A347F" w:rsidRPr="006D115C" w:rsidRDefault="009A347F" w:rsidP="00DE0A6F">
            <w:pPr>
              <w:spacing w:after="0" w:line="240" w:lineRule="auto"/>
              <w:rPr>
                <w:rFonts w:eastAsia="ヒラギノ角ゴ Pro W3"/>
                <w:b/>
                <w:color w:val="000000"/>
                <w:szCs w:val="24"/>
              </w:rPr>
            </w:pPr>
            <w:r w:rsidRPr="006D115C">
              <w:rPr>
                <w:rFonts w:eastAsia="ヒラギノ角ゴ Pro W3"/>
                <w:b/>
                <w:color w:val="000000"/>
                <w:szCs w:val="24"/>
              </w:rPr>
              <w:t>2.</w:t>
            </w:r>
          </w:p>
        </w:tc>
        <w:tc>
          <w:tcPr>
            <w:tcW w:w="7086" w:type="dxa"/>
            <w:tcBorders>
              <w:top w:val="single" w:sz="4" w:space="0" w:color="auto"/>
              <w:left w:val="single" w:sz="4" w:space="0" w:color="auto"/>
              <w:bottom w:val="single" w:sz="4" w:space="0" w:color="auto"/>
              <w:right w:val="single" w:sz="4" w:space="0" w:color="auto"/>
            </w:tcBorders>
            <w:shd w:val="clear" w:color="auto" w:fill="auto"/>
          </w:tcPr>
          <w:p w14:paraId="03B472D5" w14:textId="42AA0E0F" w:rsidR="009A347F" w:rsidRPr="00596FF8" w:rsidRDefault="66375175" w:rsidP="403D737E">
            <w:pPr>
              <w:spacing w:after="0" w:line="240" w:lineRule="auto"/>
              <w:ind w:left="284" w:hanging="279"/>
              <w:rPr>
                <w:rFonts w:eastAsia="ヒラギノ角ゴ Pro W3"/>
                <w:i/>
                <w:iCs/>
                <w:szCs w:val="24"/>
              </w:rPr>
            </w:pPr>
            <w:r w:rsidRPr="00596FF8">
              <w:rPr>
                <w:rFonts w:eastAsia="ヒラギノ角ゴ Pro W3"/>
                <w:b/>
                <w:bCs/>
                <w:szCs w:val="24"/>
              </w:rPr>
              <w:t xml:space="preserve">Antras kriterijus - </w:t>
            </w:r>
            <w:r w:rsidR="00387DBA" w:rsidRPr="00596FF8">
              <w:rPr>
                <w:b/>
                <w:bCs/>
                <w:szCs w:val="24"/>
              </w:rPr>
              <w:t xml:space="preserve">Tiekėjo siūlomų papildomų lektorių skaičius </w:t>
            </w:r>
            <w:r w:rsidR="54630203" w:rsidRPr="00596FF8">
              <w:rPr>
                <w:b/>
                <w:bCs/>
                <w:szCs w:val="24"/>
              </w:rPr>
              <w:t>(T)</w:t>
            </w:r>
          </w:p>
        </w:tc>
        <w:tc>
          <w:tcPr>
            <w:tcW w:w="1699" w:type="dxa"/>
            <w:tcBorders>
              <w:top w:val="single" w:sz="4" w:space="0" w:color="auto"/>
              <w:left w:val="single" w:sz="4" w:space="0" w:color="auto"/>
              <w:right w:val="single" w:sz="4" w:space="0" w:color="auto"/>
            </w:tcBorders>
            <w:shd w:val="clear" w:color="auto" w:fill="auto"/>
            <w:vAlign w:val="center"/>
          </w:tcPr>
          <w:p w14:paraId="3CA5F932" w14:textId="03AF875D" w:rsidR="009A347F" w:rsidRPr="00596FF8" w:rsidRDefault="009A347F" w:rsidP="00DE0A6F">
            <w:pPr>
              <w:spacing w:after="0" w:line="240" w:lineRule="auto"/>
              <w:jc w:val="center"/>
              <w:rPr>
                <w:rFonts w:eastAsia="ヒラギノ角ゴ Pro W3"/>
                <w:szCs w:val="24"/>
                <w:lang w:val="en-US"/>
              </w:rPr>
            </w:pPr>
            <w:r w:rsidRPr="00596FF8">
              <w:rPr>
                <w:rFonts w:eastAsia="ヒラギノ角ゴ Pro W3"/>
                <w:szCs w:val="24"/>
              </w:rPr>
              <w:t>T</w:t>
            </w:r>
            <w:r w:rsidRPr="00596FF8">
              <w:rPr>
                <w:rFonts w:eastAsia="ヒラギノ角ゴ Pro W3"/>
                <w:szCs w:val="24"/>
                <w:lang w:val="en-US"/>
              </w:rPr>
              <w:t>=20</w:t>
            </w:r>
          </w:p>
        </w:tc>
      </w:tr>
    </w:tbl>
    <w:p w14:paraId="6FA8B642" w14:textId="77777777" w:rsidR="00E63AC9" w:rsidRPr="006D115C" w:rsidRDefault="00E63AC9" w:rsidP="006B5133">
      <w:pPr>
        <w:tabs>
          <w:tab w:val="left" w:pos="1701"/>
        </w:tabs>
        <w:spacing w:after="0" w:line="240" w:lineRule="auto"/>
        <w:contextualSpacing/>
        <w:rPr>
          <w:b/>
          <w:bCs/>
          <w:i/>
          <w:iCs/>
          <w:szCs w:val="24"/>
        </w:rPr>
      </w:pPr>
    </w:p>
    <w:p w14:paraId="1E4654CF" w14:textId="77777777" w:rsidR="00D050A8" w:rsidRPr="00BE71DD" w:rsidRDefault="00D050A8" w:rsidP="006B5133">
      <w:pPr>
        <w:tabs>
          <w:tab w:val="left" w:pos="1701"/>
        </w:tabs>
        <w:spacing w:after="0" w:line="240" w:lineRule="auto"/>
        <w:contextualSpacing/>
        <w:rPr>
          <w:b/>
          <w:bCs/>
          <w:szCs w:val="24"/>
        </w:rPr>
      </w:pPr>
    </w:p>
    <w:p w14:paraId="5DAA4DD0" w14:textId="0D496052" w:rsidR="006B5133" w:rsidRDefault="002942C7" w:rsidP="00515A6F">
      <w:pPr>
        <w:tabs>
          <w:tab w:val="left" w:pos="1701"/>
        </w:tabs>
        <w:spacing w:after="0" w:line="240" w:lineRule="auto"/>
        <w:contextualSpacing/>
        <w:jc w:val="both"/>
        <w:rPr>
          <w:szCs w:val="24"/>
        </w:rPr>
      </w:pPr>
      <w:r w:rsidRPr="006D115C">
        <w:rPr>
          <w:szCs w:val="24"/>
        </w:rPr>
        <w:t>T „</w:t>
      </w:r>
      <w:r w:rsidR="00BE71DD" w:rsidRPr="00BE71DD">
        <w:rPr>
          <w:szCs w:val="24"/>
        </w:rPr>
        <w:t>Tiekėjo siūlomų papildomų</w:t>
      </w:r>
      <w:r w:rsidR="00BE71DD" w:rsidRPr="006D115C">
        <w:rPr>
          <w:b/>
          <w:bCs/>
          <w:szCs w:val="24"/>
        </w:rPr>
        <w:t xml:space="preserve"> </w:t>
      </w:r>
      <w:r w:rsidRPr="006D115C">
        <w:rPr>
          <w:szCs w:val="24"/>
        </w:rPr>
        <w:t xml:space="preserve">lektorių skaičius“ kriterijaus įvertinimo apibūdinimas (skiriant </w:t>
      </w:r>
      <w:r w:rsidR="001F4158">
        <w:rPr>
          <w:szCs w:val="24"/>
        </w:rPr>
        <w:t>10</w:t>
      </w:r>
      <w:r w:rsidR="00403D0C" w:rsidRPr="006D115C">
        <w:rPr>
          <w:szCs w:val="24"/>
        </w:rPr>
        <w:t xml:space="preserve"> arba </w:t>
      </w:r>
      <w:r w:rsidR="001F4158">
        <w:rPr>
          <w:szCs w:val="24"/>
        </w:rPr>
        <w:t>20</w:t>
      </w:r>
      <w:r w:rsidRPr="006D115C">
        <w:rPr>
          <w:szCs w:val="24"/>
        </w:rPr>
        <w:t xml:space="preserve"> balų</w:t>
      </w:r>
      <w:r w:rsidR="00403D0C" w:rsidRPr="006D115C">
        <w:rPr>
          <w:szCs w:val="24"/>
        </w:rPr>
        <w:t>,</w:t>
      </w:r>
      <w:r w:rsidRPr="006D115C">
        <w:rPr>
          <w:szCs w:val="24"/>
        </w:rPr>
        <w:t xml:space="preserve"> arba balų neskiriant</w:t>
      </w:r>
      <w:r w:rsidR="00403D0C" w:rsidRPr="006D115C">
        <w:rPr>
          <w:szCs w:val="24"/>
        </w:rPr>
        <w:t xml:space="preserve"> (0 balų),</w:t>
      </w:r>
      <w:r w:rsidRPr="006D115C">
        <w:rPr>
          <w:szCs w:val="24"/>
        </w:rPr>
        <w:t xml:space="preserve"> jei tiekėjo pasiūlyti lektoriai vertinimo kriterijaus apibūdinime </w:t>
      </w:r>
      <w:r w:rsidR="00612639" w:rsidRPr="006D115C">
        <w:rPr>
          <w:szCs w:val="24"/>
        </w:rPr>
        <w:t>,,</w:t>
      </w:r>
      <w:r w:rsidR="00403D0C" w:rsidRPr="006D115C">
        <w:rPr>
          <w:szCs w:val="24"/>
        </w:rPr>
        <w:t xml:space="preserve">10 </w:t>
      </w:r>
      <w:r w:rsidR="00612639" w:rsidRPr="006D115C">
        <w:rPr>
          <w:szCs w:val="24"/>
        </w:rPr>
        <w:t xml:space="preserve">balų‘‘ </w:t>
      </w:r>
      <w:r w:rsidR="00403D0C" w:rsidRPr="006D115C">
        <w:rPr>
          <w:szCs w:val="24"/>
        </w:rPr>
        <w:t>arba</w:t>
      </w:r>
      <w:r w:rsidR="00596FF8">
        <w:rPr>
          <w:szCs w:val="24"/>
        </w:rPr>
        <w:t xml:space="preserve"> </w:t>
      </w:r>
      <w:r w:rsidR="00612639" w:rsidRPr="006D115C">
        <w:rPr>
          <w:szCs w:val="24"/>
        </w:rPr>
        <w:t>,,</w:t>
      </w:r>
      <w:r w:rsidR="00403D0C" w:rsidRPr="006D115C">
        <w:rPr>
          <w:szCs w:val="24"/>
        </w:rPr>
        <w:t xml:space="preserve">20 </w:t>
      </w:r>
      <w:r w:rsidR="00612639" w:rsidRPr="006D115C">
        <w:rPr>
          <w:szCs w:val="24"/>
        </w:rPr>
        <w:t xml:space="preserve">balų“ </w:t>
      </w:r>
      <w:r w:rsidRPr="006D115C">
        <w:rPr>
          <w:szCs w:val="24"/>
        </w:rPr>
        <w:t>nurodytų parametrų neatitinka):</w:t>
      </w:r>
    </w:p>
    <w:p w14:paraId="3E1CF44E" w14:textId="77777777" w:rsidR="00DB1B75" w:rsidRPr="006D115C" w:rsidRDefault="00DB1B75" w:rsidP="00515A6F">
      <w:pPr>
        <w:tabs>
          <w:tab w:val="left" w:pos="1701"/>
        </w:tabs>
        <w:spacing w:after="0" w:line="240" w:lineRule="auto"/>
        <w:contextualSpacing/>
        <w:jc w:val="both"/>
        <w:rPr>
          <w:rFonts w:eastAsia="CIDFont+F2"/>
          <w:szCs w:val="24"/>
        </w:rPr>
      </w:pPr>
    </w:p>
    <w:tbl>
      <w:tblPr>
        <w:tblStyle w:val="Lentelstinklelis"/>
        <w:tblW w:w="0" w:type="auto"/>
        <w:tblInd w:w="0" w:type="dxa"/>
        <w:tblLook w:val="04A0" w:firstRow="1" w:lastRow="0" w:firstColumn="1" w:lastColumn="0" w:noHBand="0" w:noVBand="1"/>
      </w:tblPr>
      <w:tblGrid>
        <w:gridCol w:w="2121"/>
        <w:gridCol w:w="7225"/>
      </w:tblGrid>
      <w:tr w:rsidR="00DB1B75" w:rsidRPr="006D115C" w14:paraId="0D1CE5D0" w14:textId="77777777" w:rsidTr="00ED3BC6">
        <w:trPr>
          <w:trHeight w:val="406"/>
        </w:trPr>
        <w:tc>
          <w:tcPr>
            <w:tcW w:w="2121" w:type="dxa"/>
            <w:shd w:val="clear" w:color="auto" w:fill="F2F2F2" w:themeFill="background1" w:themeFillShade="F2"/>
            <w:vAlign w:val="center"/>
          </w:tcPr>
          <w:p w14:paraId="4A493966" w14:textId="77777777" w:rsidR="00DB1B75" w:rsidRPr="006D115C" w:rsidRDefault="00DB1B75" w:rsidP="00ED3BC6">
            <w:pPr>
              <w:jc w:val="center"/>
              <w:rPr>
                <w:rFonts w:eastAsia="Times New Roman"/>
                <w:b/>
                <w:bCs/>
                <w:sz w:val="24"/>
                <w:szCs w:val="24"/>
              </w:rPr>
            </w:pPr>
            <w:r w:rsidRPr="006D115C">
              <w:rPr>
                <w:rFonts w:eastAsia="Times New Roman"/>
                <w:b/>
                <w:bCs/>
                <w:sz w:val="24"/>
                <w:szCs w:val="24"/>
              </w:rPr>
              <w:t>Kriterijaus balai</w:t>
            </w:r>
          </w:p>
        </w:tc>
        <w:tc>
          <w:tcPr>
            <w:tcW w:w="7225" w:type="dxa"/>
            <w:shd w:val="clear" w:color="auto" w:fill="F2F2F2" w:themeFill="background1" w:themeFillShade="F2"/>
            <w:vAlign w:val="center"/>
          </w:tcPr>
          <w:p w14:paraId="762BE5D4" w14:textId="77777777" w:rsidR="00DB1B75" w:rsidRPr="006D115C" w:rsidRDefault="00DB1B75" w:rsidP="00ED3BC6">
            <w:pPr>
              <w:rPr>
                <w:rFonts w:eastAsia="Times New Roman"/>
                <w:b/>
                <w:bCs/>
                <w:sz w:val="24"/>
                <w:szCs w:val="24"/>
              </w:rPr>
            </w:pPr>
            <w:r w:rsidRPr="006D115C">
              <w:rPr>
                <w:rFonts w:eastAsia="Times New Roman"/>
                <w:b/>
                <w:bCs/>
                <w:sz w:val="24"/>
                <w:szCs w:val="24"/>
              </w:rPr>
              <w:t>Vertinimo kriterijaus apibūdinimas</w:t>
            </w:r>
          </w:p>
        </w:tc>
      </w:tr>
      <w:tr w:rsidR="00DB1B75" w:rsidRPr="006D115C" w14:paraId="75F92E49" w14:textId="77777777" w:rsidTr="00ED3BC6">
        <w:trPr>
          <w:trHeight w:val="406"/>
        </w:trPr>
        <w:tc>
          <w:tcPr>
            <w:tcW w:w="2121" w:type="dxa"/>
            <w:shd w:val="clear" w:color="auto" w:fill="F2F2F2" w:themeFill="background1" w:themeFillShade="F2"/>
            <w:vAlign w:val="center"/>
          </w:tcPr>
          <w:p w14:paraId="28A91057" w14:textId="77777777" w:rsidR="00DB1B75" w:rsidRPr="006D115C" w:rsidRDefault="00DB1B75" w:rsidP="00ED3BC6">
            <w:pPr>
              <w:jc w:val="center"/>
              <w:rPr>
                <w:rFonts w:eastAsia="Times New Roman"/>
                <w:b/>
                <w:bCs/>
                <w:sz w:val="24"/>
                <w:szCs w:val="24"/>
              </w:rPr>
            </w:pPr>
            <w:r w:rsidRPr="006D115C">
              <w:rPr>
                <w:rFonts w:eastAsia="Times New Roman"/>
                <w:b/>
                <w:bCs/>
                <w:sz w:val="24"/>
                <w:szCs w:val="24"/>
              </w:rPr>
              <w:t>0</w:t>
            </w:r>
          </w:p>
        </w:tc>
        <w:tc>
          <w:tcPr>
            <w:tcW w:w="7225" w:type="dxa"/>
            <w:shd w:val="clear" w:color="auto" w:fill="F2F2F2" w:themeFill="background1" w:themeFillShade="F2"/>
            <w:vAlign w:val="center"/>
          </w:tcPr>
          <w:p w14:paraId="78E4A0C9" w14:textId="25BFBDC3" w:rsidR="00DB1B75" w:rsidRPr="009B0DAF" w:rsidRDefault="00DB1B75" w:rsidP="00B34F88">
            <w:pPr>
              <w:jc w:val="both"/>
              <w:rPr>
                <w:rFonts w:eastAsia="Times New Roman"/>
                <w:b/>
                <w:bCs/>
                <w:sz w:val="24"/>
                <w:szCs w:val="24"/>
              </w:rPr>
            </w:pPr>
            <w:r w:rsidRPr="009B0DAF">
              <w:rPr>
                <w:szCs w:val="24"/>
              </w:rPr>
              <w:t>Ekonominio naudingumo balai neskiriami (0 balų), jei tiekėjas pasiūlo lektorius, atitinkančius minimalius kvalifikacinius reikalavimus, bet nepasiūlo nei vieno papildomo lektoriaus, tenkinančio kvalifikacini</w:t>
            </w:r>
            <w:r w:rsidR="00194DB5" w:rsidRPr="009B0DAF">
              <w:rPr>
                <w:szCs w:val="24"/>
              </w:rPr>
              <w:t>us</w:t>
            </w:r>
            <w:r w:rsidRPr="009B0DAF">
              <w:rPr>
                <w:szCs w:val="24"/>
              </w:rPr>
              <w:t xml:space="preserve"> reikalavim</w:t>
            </w:r>
            <w:r w:rsidR="00194DB5" w:rsidRPr="009B0DAF">
              <w:rPr>
                <w:szCs w:val="24"/>
              </w:rPr>
              <w:t>us, nurodytus</w:t>
            </w:r>
            <w:r w:rsidRPr="009B0DAF">
              <w:rPr>
                <w:szCs w:val="24"/>
              </w:rPr>
              <w:t xml:space="preserve"> 1.2 punkte (</w:t>
            </w:r>
            <w:r w:rsidR="00194DB5" w:rsidRPr="009B0DAF">
              <w:rPr>
                <w:szCs w:val="24"/>
              </w:rPr>
              <w:t xml:space="preserve">t. y., </w:t>
            </w:r>
            <w:r w:rsidRPr="009B0DAF">
              <w:rPr>
                <w:szCs w:val="24"/>
              </w:rPr>
              <w:t>iš viso pasiūlo tik vieną lektorių (ę)</w:t>
            </w:r>
            <w:r w:rsidR="00A55C22" w:rsidRPr="009B0DAF">
              <w:rPr>
                <w:szCs w:val="24"/>
              </w:rPr>
              <w:t>, atitinkantį minimalius kvalifikacinius reikalavimus</w:t>
            </w:r>
            <w:r w:rsidRPr="009B0DAF">
              <w:rPr>
                <w:szCs w:val="24"/>
              </w:rPr>
              <w:t>).</w:t>
            </w:r>
          </w:p>
        </w:tc>
      </w:tr>
      <w:tr w:rsidR="00DB1B75" w:rsidRPr="006D115C" w14:paraId="2A557BBA" w14:textId="77777777" w:rsidTr="00ED3BC6">
        <w:trPr>
          <w:trHeight w:val="406"/>
        </w:trPr>
        <w:tc>
          <w:tcPr>
            <w:tcW w:w="2121" w:type="dxa"/>
            <w:shd w:val="clear" w:color="auto" w:fill="F2F2F2" w:themeFill="background1" w:themeFillShade="F2"/>
            <w:vAlign w:val="center"/>
          </w:tcPr>
          <w:p w14:paraId="73719CAE" w14:textId="339238D4" w:rsidR="00DB1B75" w:rsidRPr="006D115C" w:rsidRDefault="004E381B" w:rsidP="00ED3BC6">
            <w:pPr>
              <w:jc w:val="center"/>
              <w:rPr>
                <w:rFonts w:eastAsia="Times New Roman"/>
                <w:b/>
                <w:bCs/>
                <w:sz w:val="24"/>
                <w:szCs w:val="24"/>
              </w:rPr>
            </w:pPr>
            <w:r>
              <w:rPr>
                <w:rFonts w:eastAsia="Times New Roman"/>
                <w:b/>
                <w:bCs/>
                <w:sz w:val="24"/>
                <w:szCs w:val="24"/>
              </w:rPr>
              <w:t>10</w:t>
            </w:r>
          </w:p>
        </w:tc>
        <w:tc>
          <w:tcPr>
            <w:tcW w:w="7225" w:type="dxa"/>
            <w:shd w:val="clear" w:color="auto" w:fill="F2F2F2" w:themeFill="background1" w:themeFillShade="F2"/>
            <w:vAlign w:val="center"/>
          </w:tcPr>
          <w:p w14:paraId="6894AA48" w14:textId="49AADD3E" w:rsidR="00DB1B75" w:rsidRPr="009B0DAF" w:rsidRDefault="001F4158" w:rsidP="00B34F88">
            <w:pPr>
              <w:jc w:val="both"/>
              <w:rPr>
                <w:sz w:val="24"/>
                <w:szCs w:val="24"/>
              </w:rPr>
            </w:pPr>
            <w:r w:rsidRPr="009B0DAF">
              <w:rPr>
                <w:szCs w:val="24"/>
              </w:rPr>
              <w:t>10</w:t>
            </w:r>
            <w:r w:rsidR="00DB1B75" w:rsidRPr="009B0DAF">
              <w:rPr>
                <w:szCs w:val="24"/>
              </w:rPr>
              <w:t xml:space="preserve"> bal</w:t>
            </w:r>
            <w:r w:rsidR="00FE4593" w:rsidRPr="009B0DAF">
              <w:rPr>
                <w:szCs w:val="24"/>
              </w:rPr>
              <w:t>ų</w:t>
            </w:r>
            <w:r w:rsidR="00DB1B75" w:rsidRPr="009B0DAF">
              <w:rPr>
                <w:szCs w:val="24"/>
              </w:rPr>
              <w:t xml:space="preserve"> skiriam</w:t>
            </w:r>
            <w:r w:rsidR="00FE4593" w:rsidRPr="009B0DAF">
              <w:rPr>
                <w:szCs w:val="24"/>
              </w:rPr>
              <w:t>a</w:t>
            </w:r>
            <w:r w:rsidR="00DB1B75" w:rsidRPr="009B0DAF">
              <w:rPr>
                <w:szCs w:val="24"/>
              </w:rPr>
              <w:t>, jei tiekėjas pasiūlo lektorius, atitinkančius minimalius kvalifikacinius reikalavimus ir pasiūlo bent vieną papildomą lektorių, tenkinantį kvalifikacini</w:t>
            </w:r>
            <w:r w:rsidR="00194DB5" w:rsidRPr="009B0DAF">
              <w:rPr>
                <w:szCs w:val="24"/>
              </w:rPr>
              <w:t>us</w:t>
            </w:r>
            <w:r w:rsidR="00DB1B75" w:rsidRPr="009B0DAF">
              <w:rPr>
                <w:szCs w:val="24"/>
              </w:rPr>
              <w:t xml:space="preserve"> reikalavim</w:t>
            </w:r>
            <w:r w:rsidR="00194DB5" w:rsidRPr="009B0DAF">
              <w:rPr>
                <w:szCs w:val="24"/>
              </w:rPr>
              <w:t>us, nurodytus</w:t>
            </w:r>
            <w:r w:rsidR="00DB1B75" w:rsidRPr="009B0DAF">
              <w:rPr>
                <w:szCs w:val="24"/>
              </w:rPr>
              <w:t xml:space="preserve"> 1.2 punkte (</w:t>
            </w:r>
            <w:r w:rsidR="00194DB5" w:rsidRPr="009B0DAF">
              <w:rPr>
                <w:szCs w:val="24"/>
              </w:rPr>
              <w:t>t. y.</w:t>
            </w:r>
            <w:r w:rsidR="00430EC9" w:rsidRPr="009B0DAF">
              <w:rPr>
                <w:szCs w:val="24"/>
              </w:rPr>
              <w:t>,</w:t>
            </w:r>
            <w:r w:rsidR="00194DB5" w:rsidRPr="009B0DAF">
              <w:rPr>
                <w:szCs w:val="24"/>
              </w:rPr>
              <w:t xml:space="preserve"> </w:t>
            </w:r>
            <w:r w:rsidR="00DB1B75" w:rsidRPr="009B0DAF">
              <w:rPr>
                <w:szCs w:val="24"/>
              </w:rPr>
              <w:t>iš viso pasiūlo 2 lektorius (</w:t>
            </w:r>
            <w:proofErr w:type="spellStart"/>
            <w:r w:rsidR="00DB1B75" w:rsidRPr="009B0DAF">
              <w:rPr>
                <w:szCs w:val="24"/>
              </w:rPr>
              <w:t>es</w:t>
            </w:r>
            <w:proofErr w:type="spellEnd"/>
            <w:r w:rsidR="00DB1B75" w:rsidRPr="009B0DAF">
              <w:rPr>
                <w:szCs w:val="24"/>
              </w:rPr>
              <w:t>)</w:t>
            </w:r>
            <w:r w:rsidR="00B4090E" w:rsidRPr="009B0DAF">
              <w:rPr>
                <w:szCs w:val="24"/>
              </w:rPr>
              <w:t>, atitinkančius minimalius kvalifikacinius reikalavimus</w:t>
            </w:r>
            <w:r w:rsidR="00DB1B75" w:rsidRPr="009B0DAF">
              <w:rPr>
                <w:szCs w:val="24"/>
              </w:rPr>
              <w:t>).</w:t>
            </w:r>
          </w:p>
        </w:tc>
      </w:tr>
      <w:tr w:rsidR="00DB1B75" w:rsidRPr="006D115C" w14:paraId="23274C63" w14:textId="77777777" w:rsidTr="00ED3BC6">
        <w:trPr>
          <w:trHeight w:val="406"/>
        </w:trPr>
        <w:tc>
          <w:tcPr>
            <w:tcW w:w="2121" w:type="dxa"/>
            <w:shd w:val="clear" w:color="auto" w:fill="F2F2F2" w:themeFill="background1" w:themeFillShade="F2"/>
            <w:vAlign w:val="center"/>
          </w:tcPr>
          <w:p w14:paraId="2C7853CE" w14:textId="65F643C1" w:rsidR="00DB1B75" w:rsidRPr="006D115C" w:rsidRDefault="001F4158" w:rsidP="00ED3BC6">
            <w:pPr>
              <w:jc w:val="center"/>
              <w:rPr>
                <w:rFonts w:eastAsia="Times New Roman"/>
                <w:b/>
                <w:bCs/>
                <w:sz w:val="24"/>
                <w:szCs w:val="24"/>
              </w:rPr>
            </w:pPr>
            <w:r>
              <w:rPr>
                <w:rFonts w:eastAsia="Times New Roman"/>
                <w:b/>
                <w:bCs/>
                <w:sz w:val="24"/>
                <w:szCs w:val="24"/>
              </w:rPr>
              <w:t>2</w:t>
            </w:r>
            <w:r w:rsidR="00DB1B75" w:rsidRPr="006D115C">
              <w:rPr>
                <w:rFonts w:eastAsia="Times New Roman"/>
                <w:b/>
                <w:bCs/>
                <w:sz w:val="24"/>
                <w:szCs w:val="24"/>
              </w:rPr>
              <w:t>0</w:t>
            </w:r>
          </w:p>
        </w:tc>
        <w:tc>
          <w:tcPr>
            <w:tcW w:w="7225" w:type="dxa"/>
            <w:shd w:val="clear" w:color="auto" w:fill="F2F2F2" w:themeFill="background1" w:themeFillShade="F2"/>
            <w:vAlign w:val="center"/>
          </w:tcPr>
          <w:p w14:paraId="1F33D962" w14:textId="0FE67F24" w:rsidR="00DB1B75" w:rsidRPr="009B0DAF" w:rsidRDefault="001F4158" w:rsidP="00B34F88">
            <w:pPr>
              <w:jc w:val="both"/>
              <w:rPr>
                <w:sz w:val="24"/>
                <w:szCs w:val="24"/>
              </w:rPr>
            </w:pPr>
            <w:r w:rsidRPr="009B0DAF">
              <w:rPr>
                <w:szCs w:val="24"/>
              </w:rPr>
              <w:t>2</w:t>
            </w:r>
            <w:r w:rsidR="00DB1B75" w:rsidRPr="009B0DAF">
              <w:rPr>
                <w:szCs w:val="24"/>
              </w:rPr>
              <w:t>0 balų skiriam</w:t>
            </w:r>
            <w:r w:rsidR="00FE4593" w:rsidRPr="009B0DAF">
              <w:rPr>
                <w:szCs w:val="24"/>
              </w:rPr>
              <w:t>a</w:t>
            </w:r>
            <w:r w:rsidR="00DB1B75" w:rsidRPr="009B0DAF">
              <w:rPr>
                <w:szCs w:val="24"/>
              </w:rPr>
              <w:t>, jei tiekėjas pasiūlo lektorius, atitinkančius minimalius kvalifikacinius reikalavimus ir pasiūlo bent du papildomus lektorius, tenkinančius kvalifikacini</w:t>
            </w:r>
            <w:r w:rsidR="00194DB5" w:rsidRPr="009B0DAF">
              <w:rPr>
                <w:szCs w:val="24"/>
              </w:rPr>
              <w:t>us</w:t>
            </w:r>
            <w:r w:rsidR="00DB1B75" w:rsidRPr="009B0DAF">
              <w:rPr>
                <w:szCs w:val="24"/>
              </w:rPr>
              <w:t xml:space="preserve"> </w:t>
            </w:r>
            <w:r w:rsidR="00DB1B75" w:rsidRPr="009B0DAF">
              <w:rPr>
                <w:szCs w:val="24"/>
              </w:rPr>
              <w:lastRenderedPageBreak/>
              <w:t>reikalavim</w:t>
            </w:r>
            <w:r w:rsidR="00430EC9" w:rsidRPr="009B0DAF">
              <w:rPr>
                <w:szCs w:val="24"/>
              </w:rPr>
              <w:t>us, nurodytus</w:t>
            </w:r>
            <w:r w:rsidR="00DB1B75" w:rsidRPr="009B0DAF">
              <w:rPr>
                <w:szCs w:val="24"/>
              </w:rPr>
              <w:t xml:space="preserve"> 1.2 punkte (</w:t>
            </w:r>
            <w:r w:rsidR="00430EC9" w:rsidRPr="009B0DAF">
              <w:rPr>
                <w:szCs w:val="24"/>
              </w:rPr>
              <w:t xml:space="preserve">t .y., </w:t>
            </w:r>
            <w:r w:rsidR="00DB1B75" w:rsidRPr="009B0DAF">
              <w:rPr>
                <w:szCs w:val="24"/>
              </w:rPr>
              <w:t>iš viso pasiūlo 3 lektorius (</w:t>
            </w:r>
            <w:proofErr w:type="spellStart"/>
            <w:r w:rsidR="00DB1B75" w:rsidRPr="009B0DAF">
              <w:rPr>
                <w:szCs w:val="24"/>
              </w:rPr>
              <w:t>es</w:t>
            </w:r>
            <w:proofErr w:type="spellEnd"/>
            <w:r w:rsidR="00DB1B75" w:rsidRPr="009B0DAF">
              <w:rPr>
                <w:szCs w:val="24"/>
              </w:rPr>
              <w:t>)</w:t>
            </w:r>
            <w:r w:rsidR="00A55C22" w:rsidRPr="009B0DAF">
              <w:rPr>
                <w:szCs w:val="24"/>
              </w:rPr>
              <w:t>, atitinkančius minimalius kvalifikacinius reikalavimus</w:t>
            </w:r>
            <w:r w:rsidR="00DB1B75" w:rsidRPr="009B0DAF">
              <w:rPr>
                <w:szCs w:val="24"/>
              </w:rPr>
              <w:t>).</w:t>
            </w:r>
          </w:p>
        </w:tc>
      </w:tr>
    </w:tbl>
    <w:p w14:paraId="3523E640" w14:textId="77777777" w:rsidR="006B5133" w:rsidRPr="006D115C" w:rsidRDefault="006B5133" w:rsidP="006B5133">
      <w:pPr>
        <w:tabs>
          <w:tab w:val="left" w:pos="360"/>
          <w:tab w:val="left" w:pos="709"/>
        </w:tabs>
        <w:jc w:val="both"/>
        <w:rPr>
          <w:szCs w:val="24"/>
        </w:rPr>
      </w:pPr>
    </w:p>
    <w:p w14:paraId="00917371" w14:textId="77777777" w:rsidR="00D27A31" w:rsidRPr="006D115C" w:rsidRDefault="00D27A31" w:rsidP="403D737E">
      <w:pPr>
        <w:spacing w:after="0" w:line="240" w:lineRule="auto"/>
        <w:jc w:val="both"/>
        <w:rPr>
          <w:szCs w:val="24"/>
        </w:rPr>
      </w:pPr>
      <w:r w:rsidRPr="006D115C">
        <w:rPr>
          <w:color w:val="000000" w:themeColor="text1"/>
          <w:szCs w:val="24"/>
        </w:rPr>
        <w:t>Tiekėjui neatmetama galimybė laimėti pirkime, jei nebuvo skirti balai už papildomus lektorius. Aukštesni balai skiriami tik už didesnį lektorių skaičių, nei nurodyta minimaliuose kvalifikacijos reikalavimuose</w:t>
      </w:r>
      <w:r w:rsidRPr="006D115C">
        <w:rPr>
          <w:szCs w:val="24"/>
        </w:rPr>
        <w:t xml:space="preserve">. </w:t>
      </w:r>
    </w:p>
    <w:p w14:paraId="67066B2C" w14:textId="77777777" w:rsidR="00D27A31" w:rsidRPr="006D115C" w:rsidRDefault="00D27A31" w:rsidP="00D27A31">
      <w:pPr>
        <w:spacing w:after="0" w:line="240" w:lineRule="auto"/>
        <w:jc w:val="both"/>
        <w:rPr>
          <w:bCs/>
          <w:szCs w:val="24"/>
        </w:rPr>
      </w:pPr>
    </w:p>
    <w:p w14:paraId="7C4A6EDE" w14:textId="77777777" w:rsidR="00D27A31" w:rsidRPr="006D115C" w:rsidRDefault="00D27A31" w:rsidP="403D737E">
      <w:pPr>
        <w:spacing w:after="0" w:line="240" w:lineRule="auto"/>
        <w:jc w:val="both"/>
        <w:rPr>
          <w:color w:val="000000" w:themeColor="text1"/>
          <w:szCs w:val="24"/>
        </w:rPr>
      </w:pPr>
      <w:r w:rsidRPr="00B34F88">
        <w:rPr>
          <w:color w:val="000000" w:themeColor="text1"/>
          <w:szCs w:val="24"/>
        </w:rPr>
        <w:t>I ir II pirkimo objekto dalies lektorių skaičius nesumuojamas.</w:t>
      </w:r>
    </w:p>
    <w:p w14:paraId="7A2D8580" w14:textId="5B081B44" w:rsidR="007530BF" w:rsidRPr="006D115C" w:rsidRDefault="007530BF" w:rsidP="403D737E">
      <w:pPr>
        <w:spacing w:after="0" w:line="240" w:lineRule="auto"/>
        <w:jc w:val="both"/>
        <w:rPr>
          <w:color w:val="000000" w:themeColor="text1"/>
          <w:szCs w:val="24"/>
        </w:rPr>
      </w:pPr>
    </w:p>
    <w:p w14:paraId="74DF1E8A" w14:textId="2C725253" w:rsidR="006D3F17" w:rsidRPr="006D115C" w:rsidRDefault="006D3F17" w:rsidP="00E63AC9">
      <w:pPr>
        <w:tabs>
          <w:tab w:val="left" w:pos="360"/>
          <w:tab w:val="left" w:pos="709"/>
        </w:tabs>
        <w:jc w:val="center"/>
        <w:rPr>
          <w:color w:val="000000" w:themeColor="text1"/>
          <w:szCs w:val="24"/>
        </w:rPr>
      </w:pPr>
      <w:r w:rsidRPr="006D115C">
        <w:rPr>
          <w:color w:val="000000" w:themeColor="text1"/>
          <w:szCs w:val="24"/>
        </w:rPr>
        <w:t>__________________</w:t>
      </w:r>
    </w:p>
    <w:p w14:paraId="0680CFA4" w14:textId="77777777" w:rsidR="006B5133" w:rsidRPr="006D115C" w:rsidRDefault="006B5133">
      <w:pPr>
        <w:rPr>
          <w:color w:val="000000" w:themeColor="text1"/>
          <w:szCs w:val="24"/>
        </w:rPr>
      </w:pPr>
    </w:p>
    <w:sectPr w:rsidR="006B5133" w:rsidRPr="006D115C" w:rsidSect="00D050A8">
      <w:pgSz w:w="11906" w:h="16838"/>
      <w:pgMar w:top="1701" w:right="849"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43081C" w14:textId="77777777" w:rsidR="00084906" w:rsidRDefault="00084906" w:rsidP="007530BF">
      <w:pPr>
        <w:spacing w:after="0" w:line="240" w:lineRule="auto"/>
      </w:pPr>
      <w:r>
        <w:separator/>
      </w:r>
    </w:p>
  </w:endnote>
  <w:endnote w:type="continuationSeparator" w:id="0">
    <w:p w14:paraId="3CF9ECF5" w14:textId="77777777" w:rsidR="00084906" w:rsidRDefault="00084906" w:rsidP="007530BF">
      <w:pPr>
        <w:spacing w:after="0" w:line="240" w:lineRule="auto"/>
      </w:pPr>
      <w:r>
        <w:continuationSeparator/>
      </w:r>
    </w:p>
  </w:endnote>
  <w:endnote w:type="continuationNotice" w:id="1">
    <w:p w14:paraId="4E66B341" w14:textId="77777777" w:rsidR="00084906" w:rsidRDefault="000849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ヒラギノ角ゴ Pro W3">
    <w:altName w:val="Times New Roman"/>
    <w:charset w:val="00"/>
    <w:family w:val="roman"/>
    <w:pitch w:val="default"/>
  </w:font>
  <w:font w:name="CIDFont+F2">
    <w:altName w:val="MS Mincho"/>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FA00B0" w14:textId="77777777" w:rsidR="00084906" w:rsidRDefault="00084906" w:rsidP="007530BF">
      <w:pPr>
        <w:spacing w:after="0" w:line="240" w:lineRule="auto"/>
      </w:pPr>
      <w:r>
        <w:separator/>
      </w:r>
    </w:p>
  </w:footnote>
  <w:footnote w:type="continuationSeparator" w:id="0">
    <w:p w14:paraId="04614D88" w14:textId="77777777" w:rsidR="00084906" w:rsidRDefault="00084906" w:rsidP="007530BF">
      <w:pPr>
        <w:spacing w:after="0" w:line="240" w:lineRule="auto"/>
      </w:pPr>
      <w:r>
        <w:continuationSeparator/>
      </w:r>
    </w:p>
  </w:footnote>
  <w:footnote w:type="continuationNotice" w:id="1">
    <w:p w14:paraId="18CE0440" w14:textId="77777777" w:rsidR="00084906" w:rsidRDefault="00084906">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4E7102F"/>
    <w:multiLevelType w:val="multilevel"/>
    <w:tmpl w:val="9D321068"/>
    <w:lvl w:ilvl="0">
      <w:start w:val="1"/>
      <w:numFmt w:val="decimal"/>
      <w:lvlText w:val="%1."/>
      <w:lvlJc w:val="left"/>
      <w:pPr>
        <w:ind w:left="720" w:hanging="360"/>
      </w:pPr>
      <w:rPr>
        <w:rFonts w:hint="default"/>
      </w:rPr>
    </w:lvl>
    <w:lvl w:ilvl="1">
      <w:start w:val="1"/>
      <w:numFmt w:val="decimal"/>
      <w:isLgl/>
      <w:lvlText w:val="%1.%2."/>
      <w:lvlJc w:val="left"/>
      <w:pPr>
        <w:ind w:left="1215" w:hanging="495"/>
      </w:pPr>
      <w:rPr>
        <w:rFonts w:hint="default"/>
        <w:i w:val="0"/>
        <w:iCs w:val="0"/>
      </w:rPr>
    </w:lvl>
    <w:lvl w:ilvl="2">
      <w:start w:val="1"/>
      <w:numFmt w:val="decimal"/>
      <w:isLgl/>
      <w:lvlText w:val="%1.%2.%3."/>
      <w:lvlJc w:val="left"/>
      <w:pPr>
        <w:ind w:left="720" w:hanging="720"/>
      </w:pPr>
      <w:rPr>
        <w:rFonts w:hint="default"/>
        <w:i w:val="0"/>
        <w:i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88521683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7895"/>
    <w:rsid w:val="0001673A"/>
    <w:rsid w:val="0003560A"/>
    <w:rsid w:val="00043671"/>
    <w:rsid w:val="00044D87"/>
    <w:rsid w:val="00053D52"/>
    <w:rsid w:val="000641C4"/>
    <w:rsid w:val="000654D8"/>
    <w:rsid w:val="000813C2"/>
    <w:rsid w:val="00084906"/>
    <w:rsid w:val="00093DC7"/>
    <w:rsid w:val="000B2A22"/>
    <w:rsid w:val="000C5AFD"/>
    <w:rsid w:val="000E01B0"/>
    <w:rsid w:val="00115EF2"/>
    <w:rsid w:val="001314F9"/>
    <w:rsid w:val="001344B9"/>
    <w:rsid w:val="001667D6"/>
    <w:rsid w:val="001814B1"/>
    <w:rsid w:val="00194DB5"/>
    <w:rsid w:val="001A64AB"/>
    <w:rsid w:val="001F29AC"/>
    <w:rsid w:val="001F4158"/>
    <w:rsid w:val="002257CD"/>
    <w:rsid w:val="00235D34"/>
    <w:rsid w:val="00293CD5"/>
    <w:rsid w:val="002942C7"/>
    <w:rsid w:val="002956AC"/>
    <w:rsid w:val="002B6C7C"/>
    <w:rsid w:val="002D5ABC"/>
    <w:rsid w:val="002E021F"/>
    <w:rsid w:val="00311B5C"/>
    <w:rsid w:val="00324148"/>
    <w:rsid w:val="00325A3F"/>
    <w:rsid w:val="00335E8E"/>
    <w:rsid w:val="00336061"/>
    <w:rsid w:val="00373EE9"/>
    <w:rsid w:val="00377B98"/>
    <w:rsid w:val="00387DBA"/>
    <w:rsid w:val="00390B30"/>
    <w:rsid w:val="00392FB4"/>
    <w:rsid w:val="003A10DF"/>
    <w:rsid w:val="003D2F3A"/>
    <w:rsid w:val="003E3AC3"/>
    <w:rsid w:val="003F373B"/>
    <w:rsid w:val="003F662B"/>
    <w:rsid w:val="004000B1"/>
    <w:rsid w:val="00403D0C"/>
    <w:rsid w:val="00430EC9"/>
    <w:rsid w:val="00436972"/>
    <w:rsid w:val="00450B69"/>
    <w:rsid w:val="00472BFF"/>
    <w:rsid w:val="00473D16"/>
    <w:rsid w:val="00476F70"/>
    <w:rsid w:val="00481CFB"/>
    <w:rsid w:val="00482126"/>
    <w:rsid w:val="004978C8"/>
    <w:rsid w:val="004C3F09"/>
    <w:rsid w:val="004D69DE"/>
    <w:rsid w:val="004E3130"/>
    <w:rsid w:val="004E381B"/>
    <w:rsid w:val="004F1572"/>
    <w:rsid w:val="00512CCB"/>
    <w:rsid w:val="00515A6F"/>
    <w:rsid w:val="00537536"/>
    <w:rsid w:val="0056482B"/>
    <w:rsid w:val="00576120"/>
    <w:rsid w:val="00596FF8"/>
    <w:rsid w:val="005C246C"/>
    <w:rsid w:val="005C33F6"/>
    <w:rsid w:val="005E5274"/>
    <w:rsid w:val="005F3F43"/>
    <w:rsid w:val="005F5C70"/>
    <w:rsid w:val="00612639"/>
    <w:rsid w:val="006326D8"/>
    <w:rsid w:val="00654E13"/>
    <w:rsid w:val="00667F5E"/>
    <w:rsid w:val="00680956"/>
    <w:rsid w:val="006858F5"/>
    <w:rsid w:val="006936E4"/>
    <w:rsid w:val="006A5D95"/>
    <w:rsid w:val="006B1AE8"/>
    <w:rsid w:val="006B2CE2"/>
    <w:rsid w:val="006B5133"/>
    <w:rsid w:val="006D115C"/>
    <w:rsid w:val="006D3F17"/>
    <w:rsid w:val="006E0B2B"/>
    <w:rsid w:val="00712285"/>
    <w:rsid w:val="0071612F"/>
    <w:rsid w:val="00730340"/>
    <w:rsid w:val="00736AE4"/>
    <w:rsid w:val="00736BAD"/>
    <w:rsid w:val="00736F06"/>
    <w:rsid w:val="007443B4"/>
    <w:rsid w:val="007530BF"/>
    <w:rsid w:val="0077142F"/>
    <w:rsid w:val="007740B0"/>
    <w:rsid w:val="007836DD"/>
    <w:rsid w:val="0079518F"/>
    <w:rsid w:val="007D29B8"/>
    <w:rsid w:val="008039F1"/>
    <w:rsid w:val="00810121"/>
    <w:rsid w:val="00823DC3"/>
    <w:rsid w:val="00845E70"/>
    <w:rsid w:val="00857E05"/>
    <w:rsid w:val="008848F3"/>
    <w:rsid w:val="00885DAE"/>
    <w:rsid w:val="00896581"/>
    <w:rsid w:val="008A3C6A"/>
    <w:rsid w:val="008E74A1"/>
    <w:rsid w:val="00910234"/>
    <w:rsid w:val="00922645"/>
    <w:rsid w:val="00923062"/>
    <w:rsid w:val="0093789E"/>
    <w:rsid w:val="00967C53"/>
    <w:rsid w:val="00996032"/>
    <w:rsid w:val="009A347F"/>
    <w:rsid w:val="009B0DAF"/>
    <w:rsid w:val="009B0FA5"/>
    <w:rsid w:val="009B1047"/>
    <w:rsid w:val="009C5878"/>
    <w:rsid w:val="009F278D"/>
    <w:rsid w:val="009F3659"/>
    <w:rsid w:val="00A14EA6"/>
    <w:rsid w:val="00A436D8"/>
    <w:rsid w:val="00A529CB"/>
    <w:rsid w:val="00A55C22"/>
    <w:rsid w:val="00A71EF2"/>
    <w:rsid w:val="00A777CE"/>
    <w:rsid w:val="00AB51B0"/>
    <w:rsid w:val="00AC0EDA"/>
    <w:rsid w:val="00AC4C8C"/>
    <w:rsid w:val="00AE0A93"/>
    <w:rsid w:val="00AE22E4"/>
    <w:rsid w:val="00B17C05"/>
    <w:rsid w:val="00B34F88"/>
    <w:rsid w:val="00B4090E"/>
    <w:rsid w:val="00B41E79"/>
    <w:rsid w:val="00B54440"/>
    <w:rsid w:val="00B626B5"/>
    <w:rsid w:val="00B63721"/>
    <w:rsid w:val="00B675E0"/>
    <w:rsid w:val="00B67962"/>
    <w:rsid w:val="00B70989"/>
    <w:rsid w:val="00B745B4"/>
    <w:rsid w:val="00B86ECE"/>
    <w:rsid w:val="00B90112"/>
    <w:rsid w:val="00BB2B1A"/>
    <w:rsid w:val="00BB57C2"/>
    <w:rsid w:val="00BC4311"/>
    <w:rsid w:val="00BC5548"/>
    <w:rsid w:val="00BE71DD"/>
    <w:rsid w:val="00BF61C9"/>
    <w:rsid w:val="00C02221"/>
    <w:rsid w:val="00C300CF"/>
    <w:rsid w:val="00C35DFD"/>
    <w:rsid w:val="00C36705"/>
    <w:rsid w:val="00C43A9A"/>
    <w:rsid w:val="00C53604"/>
    <w:rsid w:val="00C536BB"/>
    <w:rsid w:val="00C609FF"/>
    <w:rsid w:val="00C6268D"/>
    <w:rsid w:val="00C84E32"/>
    <w:rsid w:val="00C903DE"/>
    <w:rsid w:val="00CA2E03"/>
    <w:rsid w:val="00CA7663"/>
    <w:rsid w:val="00CB3F0A"/>
    <w:rsid w:val="00CC17F5"/>
    <w:rsid w:val="00D035A2"/>
    <w:rsid w:val="00D050A8"/>
    <w:rsid w:val="00D27A31"/>
    <w:rsid w:val="00D32957"/>
    <w:rsid w:val="00D53C85"/>
    <w:rsid w:val="00D64A7F"/>
    <w:rsid w:val="00DA16B3"/>
    <w:rsid w:val="00DB1B75"/>
    <w:rsid w:val="00DC2EF7"/>
    <w:rsid w:val="00DD24B1"/>
    <w:rsid w:val="00DF6BE6"/>
    <w:rsid w:val="00E10429"/>
    <w:rsid w:val="00E17D3B"/>
    <w:rsid w:val="00E3042D"/>
    <w:rsid w:val="00E63AC9"/>
    <w:rsid w:val="00E7103E"/>
    <w:rsid w:val="00E75732"/>
    <w:rsid w:val="00EA4D50"/>
    <w:rsid w:val="00EC3A2D"/>
    <w:rsid w:val="00EF4030"/>
    <w:rsid w:val="00F1071F"/>
    <w:rsid w:val="00F21226"/>
    <w:rsid w:val="00F27DDA"/>
    <w:rsid w:val="00F416C8"/>
    <w:rsid w:val="00F43B44"/>
    <w:rsid w:val="00F43E10"/>
    <w:rsid w:val="00F47826"/>
    <w:rsid w:val="00F47895"/>
    <w:rsid w:val="00F74619"/>
    <w:rsid w:val="00F807A3"/>
    <w:rsid w:val="00F921DD"/>
    <w:rsid w:val="00FD4252"/>
    <w:rsid w:val="00FE441C"/>
    <w:rsid w:val="00FE4593"/>
    <w:rsid w:val="00FE465E"/>
    <w:rsid w:val="00FE787E"/>
    <w:rsid w:val="14BF159C"/>
    <w:rsid w:val="18B708D3"/>
    <w:rsid w:val="1DDA8DC0"/>
    <w:rsid w:val="1DF26C57"/>
    <w:rsid w:val="20280F0B"/>
    <w:rsid w:val="2AF09F3E"/>
    <w:rsid w:val="2EBC03AD"/>
    <w:rsid w:val="31ED4CBD"/>
    <w:rsid w:val="36C30DEF"/>
    <w:rsid w:val="36C74C59"/>
    <w:rsid w:val="403D737E"/>
    <w:rsid w:val="416B0BFC"/>
    <w:rsid w:val="42D4637B"/>
    <w:rsid w:val="4479C4A4"/>
    <w:rsid w:val="48060BAC"/>
    <w:rsid w:val="54630203"/>
    <w:rsid w:val="60576C08"/>
    <w:rsid w:val="63B17B34"/>
    <w:rsid w:val="63E57569"/>
    <w:rsid w:val="66375175"/>
    <w:rsid w:val="739A3C7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50C8AC"/>
  <w15:chartTrackingRefBased/>
  <w15:docId w15:val="{4AECA4E5-F76F-4FD0-BC3D-7792C9B3E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836DD"/>
    <w:pPr>
      <w:spacing w:after="200" w:line="276" w:lineRule="auto"/>
    </w:pPr>
    <w:rPr>
      <w:rFonts w:ascii="Times New Roman" w:eastAsia="Calibri" w:hAnsi="Times New Roman" w:cs="Times New Roman"/>
      <w:kern w:val="0"/>
      <w:szCs w:val="22"/>
      <w14:ligatures w14:val="none"/>
    </w:rPr>
  </w:style>
  <w:style w:type="paragraph" w:styleId="Antrat1">
    <w:name w:val="heading 1"/>
    <w:basedOn w:val="prastasis"/>
    <w:next w:val="prastasis"/>
    <w:link w:val="Antrat1Diagrama"/>
    <w:uiPriority w:val="9"/>
    <w:qFormat/>
    <w:rsid w:val="00F4789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F4789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F47895"/>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F47895"/>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F47895"/>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F47895"/>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F47895"/>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F47895"/>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nhideWhenUsed/>
    <w:qFormat/>
    <w:rsid w:val="00F47895"/>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F47895"/>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F47895"/>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F47895"/>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F47895"/>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F47895"/>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F47895"/>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F47895"/>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F47895"/>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rsid w:val="00F47895"/>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F4789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F47895"/>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F47895"/>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F47895"/>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F47895"/>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F47895"/>
    <w:rPr>
      <w:i/>
      <w:iCs/>
      <w:color w:val="404040" w:themeColor="text1" w:themeTint="BF"/>
    </w:rPr>
  </w:style>
  <w:style w:type="paragraph" w:styleId="Sraopastraipa">
    <w:name w:val="List Paragraph"/>
    <w:aliases w:val="Lentele,lp,Sąrašo pastraipa.Bullet,Sąrašo pastraipa;Bullet,Bullet,List not in Table,Lente,Medium Grid 1 - Accent 21,Paragra"/>
    <w:basedOn w:val="prastasis"/>
    <w:link w:val="SraopastraipaDiagrama"/>
    <w:uiPriority w:val="34"/>
    <w:qFormat/>
    <w:rsid w:val="00F47895"/>
    <w:pPr>
      <w:ind w:left="720"/>
      <w:contextualSpacing/>
    </w:pPr>
  </w:style>
  <w:style w:type="character" w:styleId="Rykuspabraukimas">
    <w:name w:val="Intense Emphasis"/>
    <w:basedOn w:val="Numatytasispastraiposriftas"/>
    <w:uiPriority w:val="21"/>
    <w:qFormat/>
    <w:rsid w:val="00F47895"/>
    <w:rPr>
      <w:i/>
      <w:iCs/>
      <w:color w:val="0F4761" w:themeColor="accent1" w:themeShade="BF"/>
    </w:rPr>
  </w:style>
  <w:style w:type="paragraph" w:styleId="Iskirtacitata">
    <w:name w:val="Intense Quote"/>
    <w:basedOn w:val="prastasis"/>
    <w:next w:val="prastasis"/>
    <w:link w:val="IskirtacitataDiagrama"/>
    <w:uiPriority w:val="30"/>
    <w:qFormat/>
    <w:rsid w:val="00F4789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F47895"/>
    <w:rPr>
      <w:i/>
      <w:iCs/>
      <w:color w:val="0F4761" w:themeColor="accent1" w:themeShade="BF"/>
    </w:rPr>
  </w:style>
  <w:style w:type="character" w:styleId="Rykinuoroda">
    <w:name w:val="Intense Reference"/>
    <w:basedOn w:val="Numatytasispastraiposriftas"/>
    <w:uiPriority w:val="32"/>
    <w:qFormat/>
    <w:rsid w:val="00F47895"/>
    <w:rPr>
      <w:b/>
      <w:bCs/>
      <w:smallCaps/>
      <w:color w:val="0F4761" w:themeColor="accent1" w:themeShade="BF"/>
      <w:spacing w:val="5"/>
    </w:rPr>
  </w:style>
  <w:style w:type="paragraph" w:styleId="Antrats">
    <w:name w:val="header"/>
    <w:aliases w:val="En-tête-1,En-tête-2,hd,Header 2,Viršutinis kolontitulas Diagrama,Char Diagrama Diagrama Diagrama Diagrama Diagrama Diagrama Diagrama Diagrama Diagrama Diagrama Diagrama Diagrama Diagrama,Ch, Diagrama Diagrama Diagrama,Char Diagrama"/>
    <w:basedOn w:val="prastasis"/>
    <w:link w:val="AntratsDiagrama"/>
    <w:uiPriority w:val="99"/>
    <w:rsid w:val="007836DD"/>
    <w:pPr>
      <w:widowControl w:val="0"/>
      <w:tabs>
        <w:tab w:val="center" w:pos="4153"/>
        <w:tab w:val="right" w:pos="8306"/>
      </w:tabs>
      <w:spacing w:after="20" w:line="240" w:lineRule="auto"/>
      <w:jc w:val="both"/>
    </w:pPr>
    <w:rPr>
      <w:rFonts w:eastAsia="Times New Roman"/>
      <w:sz w:val="20"/>
      <w:szCs w:val="20"/>
      <w:lang w:eastAsia="lt-LT"/>
    </w:rPr>
  </w:style>
  <w:style w:type="character" w:customStyle="1" w:styleId="AntratsDiagrama">
    <w:name w:val="Antraštės Diagrama"/>
    <w:aliases w:val="En-tête-1 Diagrama,En-tête-2 Diagrama,hd Diagrama,Header 2 Diagrama,Viršutinis kolontitulas Diagrama Diagrama,Ch Diagrama, Diagrama Diagrama Diagrama Diagrama1,Char Diagrama Diagrama"/>
    <w:basedOn w:val="Numatytasispastraiposriftas"/>
    <w:link w:val="Antrats"/>
    <w:uiPriority w:val="99"/>
    <w:rsid w:val="007836DD"/>
    <w:rPr>
      <w:rFonts w:ascii="Times New Roman" w:eastAsia="Times New Roman" w:hAnsi="Times New Roman" w:cs="Times New Roman"/>
      <w:kern w:val="0"/>
      <w:sz w:val="20"/>
      <w:szCs w:val="20"/>
      <w:lang w:eastAsia="lt-LT"/>
      <w14:ligatures w14:val="none"/>
    </w:rPr>
  </w:style>
  <w:style w:type="character" w:customStyle="1" w:styleId="SraopastraipaDiagrama">
    <w:name w:val="Sąrašo pastraipa Diagrama"/>
    <w:aliases w:val="Lentele Diagrama,lp Diagrama,Sąrašo pastraipa.Bullet Diagrama,Sąrašo pastraipa;Bullet Diagrama,Bullet Diagrama,List not in Table Diagrama,Lente Diagrama,Medium Grid 1 - Accent 21 Diagrama,Paragra Diagrama"/>
    <w:link w:val="Sraopastraipa"/>
    <w:uiPriority w:val="34"/>
    <w:qFormat/>
    <w:locked/>
    <w:rsid w:val="007836DD"/>
    <w:rPr>
      <w:rFonts w:ascii="Times New Roman" w:eastAsia="Calibri" w:hAnsi="Times New Roman" w:cs="Times New Roman"/>
      <w:kern w:val="0"/>
      <w:szCs w:val="22"/>
      <w14:ligatures w14:val="none"/>
    </w:rPr>
  </w:style>
  <w:style w:type="paragraph" w:styleId="Komentarotekstas">
    <w:name w:val="annotation text"/>
    <w:aliases w:val=" Diagrama Diagrama,Diagrama Diagrama Diagrama,Diagrama Diagrama,Diagrama, Diagrama Diagrama Diagrama Diagrama, Diagrama Diagrama Char Char, Diagrama2 Diagrama Diagrama Diagrama,Diagrama Diagrama Char Char"/>
    <w:basedOn w:val="prastasis"/>
    <w:link w:val="KomentarotekstasDiagrama"/>
    <w:uiPriority w:val="99"/>
    <w:unhideWhenUsed/>
    <w:rsid w:val="00F47826"/>
    <w:pPr>
      <w:spacing w:after="160"/>
    </w:pPr>
    <w:rPr>
      <w:rFonts w:asciiTheme="minorHAnsi" w:eastAsiaTheme="minorEastAsia" w:hAnsiTheme="minorHAnsi" w:cstheme="minorBidi"/>
      <w:sz w:val="20"/>
      <w:szCs w:val="20"/>
      <w:lang w:eastAsia="lt-LT"/>
    </w:rPr>
  </w:style>
  <w:style w:type="character" w:customStyle="1" w:styleId="KomentarotekstasDiagrama">
    <w:name w:val="Komentaro tekstas Diagrama"/>
    <w:aliases w:val=" Diagrama Diagrama Diagrama1,Diagrama Diagrama Diagrama Diagrama,Diagrama Diagrama Diagrama1,Diagrama Diagrama1, Diagrama Diagrama Diagrama Diagrama Diagrama, Diagrama Diagrama Char Char Diagrama"/>
    <w:basedOn w:val="Numatytasispastraiposriftas"/>
    <w:link w:val="Komentarotekstas"/>
    <w:uiPriority w:val="99"/>
    <w:rsid w:val="00F47826"/>
    <w:rPr>
      <w:rFonts w:eastAsiaTheme="minorEastAsia"/>
      <w:kern w:val="0"/>
      <w:sz w:val="20"/>
      <w:szCs w:val="20"/>
      <w:lang w:eastAsia="lt-LT"/>
      <w14:ligatures w14:val="none"/>
    </w:rPr>
  </w:style>
  <w:style w:type="character" w:styleId="Komentaronuoroda">
    <w:name w:val="annotation reference"/>
    <w:basedOn w:val="Numatytasispastraiposriftas"/>
    <w:uiPriority w:val="99"/>
    <w:unhideWhenUsed/>
    <w:rsid w:val="00F47826"/>
    <w:rPr>
      <w:sz w:val="16"/>
      <w:szCs w:val="16"/>
    </w:rPr>
  </w:style>
  <w:style w:type="table" w:styleId="Lentelstinklelis">
    <w:name w:val="Table Grid"/>
    <w:basedOn w:val="prastojilentel"/>
    <w:uiPriority w:val="39"/>
    <w:rsid w:val="00F47826"/>
    <w:pPr>
      <w:spacing w:after="0" w:line="240" w:lineRule="auto"/>
    </w:pPr>
    <w:rPr>
      <w:rFonts w:ascii="Times New Roman" w:eastAsiaTheme="minorEastAsia"/>
      <w:kern w:val="0"/>
      <w:sz w:val="20"/>
      <w:szCs w:val="20"/>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6B5133"/>
    <w:pPr>
      <w:spacing w:after="0" w:line="240" w:lineRule="auto"/>
    </w:pPr>
    <w:rPr>
      <w:rFonts w:ascii="Times New Roman" w:eastAsia="Calibri" w:hAnsi="Times New Roman" w:cs="Times New Roman"/>
      <w:kern w:val="0"/>
      <w:szCs w:val="22"/>
      <w14:ligatures w14:val="none"/>
    </w:rPr>
  </w:style>
  <w:style w:type="paragraph" w:customStyle="1" w:styleId="Default">
    <w:name w:val="Default"/>
    <w:rsid w:val="004D69DE"/>
    <w:pPr>
      <w:autoSpaceDE w:val="0"/>
      <w:autoSpaceDN w:val="0"/>
      <w:adjustRightInd w:val="0"/>
      <w:spacing w:after="0" w:line="240" w:lineRule="auto"/>
    </w:pPr>
    <w:rPr>
      <w:rFonts w:ascii="Times New Roman" w:hAnsi="Times New Roman" w:cs="Times New Roman"/>
      <w:color w:val="000000"/>
      <w:kern w:val="0"/>
    </w:rPr>
  </w:style>
  <w:style w:type="paragraph" w:styleId="Komentarotema">
    <w:name w:val="annotation subject"/>
    <w:basedOn w:val="Komentarotekstas"/>
    <w:next w:val="Komentarotekstas"/>
    <w:link w:val="KomentarotemaDiagrama"/>
    <w:uiPriority w:val="99"/>
    <w:semiHidden/>
    <w:unhideWhenUsed/>
    <w:rsid w:val="0077142F"/>
    <w:pPr>
      <w:spacing w:after="200" w:line="240" w:lineRule="auto"/>
    </w:pPr>
    <w:rPr>
      <w:rFonts w:ascii="Times New Roman" w:eastAsia="Calibri" w:hAnsi="Times New Roman" w:cs="Times New Roman"/>
      <w:b/>
      <w:bCs/>
      <w:lang w:eastAsia="en-US"/>
    </w:rPr>
  </w:style>
  <w:style w:type="character" w:customStyle="1" w:styleId="KomentarotemaDiagrama">
    <w:name w:val="Komentaro tema Diagrama"/>
    <w:basedOn w:val="KomentarotekstasDiagrama"/>
    <w:link w:val="Komentarotema"/>
    <w:uiPriority w:val="99"/>
    <w:semiHidden/>
    <w:rsid w:val="0077142F"/>
    <w:rPr>
      <w:rFonts w:ascii="Times New Roman" w:eastAsia="Calibri" w:hAnsi="Times New Roman" w:cs="Times New Roman"/>
      <w:b/>
      <w:bCs/>
      <w:kern w:val="0"/>
      <w:sz w:val="20"/>
      <w:szCs w:val="20"/>
      <w:lang w:eastAsia="lt-LT"/>
      <w14:ligatures w14:val="none"/>
    </w:rPr>
  </w:style>
  <w:style w:type="character" w:customStyle="1" w:styleId="normaltextrun">
    <w:name w:val="normaltextrun"/>
    <w:basedOn w:val="Numatytasispastraiposriftas"/>
    <w:rsid w:val="00B70989"/>
  </w:style>
  <w:style w:type="paragraph" w:styleId="Puslapioinaostekstas">
    <w:name w:val="footnote text"/>
    <w:basedOn w:val="prastasis"/>
    <w:link w:val="PuslapioinaostekstasDiagrama"/>
    <w:uiPriority w:val="99"/>
    <w:unhideWhenUsed/>
    <w:rsid w:val="007530BF"/>
    <w:pPr>
      <w:spacing w:after="160"/>
    </w:pPr>
    <w:rPr>
      <w:rFonts w:asciiTheme="minorHAnsi" w:eastAsiaTheme="minorEastAsia" w:hAnsiTheme="minorHAnsi" w:cstheme="minorBidi"/>
      <w:sz w:val="20"/>
      <w:szCs w:val="20"/>
      <w:lang w:eastAsia="lt-LT"/>
    </w:rPr>
  </w:style>
  <w:style w:type="character" w:customStyle="1" w:styleId="PuslapioinaostekstasDiagrama">
    <w:name w:val="Puslapio išnašos tekstas Diagrama"/>
    <w:basedOn w:val="Numatytasispastraiposriftas"/>
    <w:link w:val="Puslapioinaostekstas"/>
    <w:uiPriority w:val="99"/>
    <w:rsid w:val="007530BF"/>
    <w:rPr>
      <w:rFonts w:eastAsiaTheme="minorEastAsia"/>
      <w:kern w:val="0"/>
      <w:sz w:val="20"/>
      <w:szCs w:val="20"/>
      <w:lang w:eastAsia="lt-LT"/>
      <w14:ligatures w14:val="none"/>
    </w:rPr>
  </w:style>
  <w:style w:type="character" w:styleId="Puslapioinaosnuoroda">
    <w:name w:val="footnote reference"/>
    <w:aliases w:val="fr"/>
    <w:basedOn w:val="Numatytasispastraiposriftas"/>
    <w:uiPriority w:val="99"/>
    <w:unhideWhenUsed/>
    <w:rsid w:val="007530BF"/>
    <w:rPr>
      <w:vertAlign w:val="superscript"/>
    </w:rPr>
  </w:style>
  <w:style w:type="paragraph" w:styleId="Porat">
    <w:name w:val="footer"/>
    <w:basedOn w:val="prastasis"/>
    <w:link w:val="PoratDiagrama"/>
    <w:uiPriority w:val="99"/>
    <w:semiHidden/>
    <w:unhideWhenUsed/>
    <w:rsid w:val="006326D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emiHidden/>
    <w:rsid w:val="006326D8"/>
    <w:rPr>
      <w:rFonts w:ascii="Times New Roman" w:eastAsia="Calibri" w:hAnsi="Times New Roman" w:cs="Times New Roman"/>
      <w:kern w:val="0"/>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j6fdf40a0e1e4c27b9444f6dc0ea131b xmlns="f5ebda27-b626-448f-a7d1-d1cf5ad133fa" xsi:nil="true"/>
    <ExportDate xmlns="a843bbba-5665-4b5f-aacc-cdcb1c804839" xsi:nil="true"/>
    <DmsDocPrepDocSendReg xmlns="028236e2-f653-4d19-ab67-4d06a9145e0c">true</DmsDocPrepDocSendReg>
    <DmsDocPrepListOrderNo xmlns="4b2e9d09-07c5-42d4-ad0a-92e216c40b99">2</DmsDocPrepListOrderNo>
  </documentManagement>
</p:properties>
</file>

<file path=customXml/item2.xml><?xml version="1.0" encoding="utf-8"?>
<ct:contentTypeSchema xmlns:ct="http://schemas.microsoft.com/office/2006/metadata/contentType" xmlns:ma="http://schemas.microsoft.com/office/2006/metadata/properties/metaAttributes" ct:_="" ma:_="" ma:contentTypeName="Dokumento priedas" ma:contentTypeID="0x010100D76F90AF19434866994CD715ED8FEE4200712820E1B0DE314FBCE77D75ADAD206D" ma:contentTypeVersion="3" ma:contentTypeDescription="" ma:contentTypeScope="" ma:versionID="4d907e23df1946c6d37a59fb55db7e3d">
  <xsd:schema xmlns:xsd="http://www.w3.org/2001/XMLSchema" xmlns:xs="http://www.w3.org/2001/XMLSchema" xmlns:p="http://schemas.microsoft.com/office/2006/metadata/properties" xmlns:ns2="4b2e9d09-07c5-42d4-ad0a-92e216c40b99" xmlns:ns3="f5ebda27-b626-448f-a7d1-d1cf5ad133fa" xmlns:ns4="028236e2-f653-4d19-ab67-4d06a9145e0c" xmlns:ns5="a843bbba-5665-4b5f-aacc-cdcb1c804839" targetNamespace="http://schemas.microsoft.com/office/2006/metadata/properties" ma:root="true" ma:fieldsID="7429f1b30b221ede030be3017a80dccb" ns2:_="" ns3:_="" ns4:_="" ns5:_="">
    <xsd:import namespace="4b2e9d09-07c5-42d4-ad0a-92e216c40b99"/>
    <xsd:import namespace="f5ebda27-b626-448f-a7d1-d1cf5ad133fa"/>
    <xsd:import namespace="028236e2-f653-4d19-ab67-4d06a9145e0c"/>
    <xsd:import namespace="a843bbba-5665-4b5f-aacc-cdcb1c804839"/>
    <xsd:element name="properties">
      <xsd:complexType>
        <xsd:sequence>
          <xsd:element name="documentManagement">
            <xsd:complexType>
              <xsd:all>
                <xsd:element ref="ns2:DmsDocPrepListOrderNo" minOccurs="0"/>
                <xsd:element ref="ns3:j6fdf40a0e1e4c27b9444f6dc0ea131b" minOccurs="0"/>
                <xsd:element ref="ns4:DmsDocPrepDocSendReg" minOccurs="0"/>
                <xsd:element ref="ns5:Export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DocPrepListOrderNo" ma:index="8" nillable="true" ma:displayName="Turinio tipo rikiavimas" ma:description="" ma:internalName="DmsDocPrepListOrderNo">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5ebda27-b626-448f-a7d1-d1cf5ad133fa" elementFormDefault="qualified">
    <xsd:import namespace="http://schemas.microsoft.com/office/2006/documentManagement/types"/>
    <xsd:import namespace="http://schemas.microsoft.com/office/infopath/2007/PartnerControls"/>
    <xsd:element name="j6fdf40a0e1e4c27b9444f6dc0ea131b" ma:index="9" nillable="true" ma:displayName="DmsPermissionsDivisions_0" ma:hidden="true" ma:internalName="j6fdf40a0e1e4c27b9444f6dc0ea131b">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DocPrepDocSendReg" ma:index="10" nillable="true" ma:displayName="Siųsti registruoti" ma:description="" ma:internalName="DmsDocPrepDocSendReg">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43bbba-5665-4b5f-aacc-cdcb1c804839" elementFormDefault="qualified">
    <xsd:import namespace="http://schemas.microsoft.com/office/2006/documentManagement/types"/>
    <xsd:import namespace="http://schemas.microsoft.com/office/infopath/2007/PartnerControls"/>
    <xsd:element name="ExportDate" ma:index="11" nillable="true" ma:displayName="ExportDate" ma:format="DateOnly" ma:internalName="ExportDate">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BBF67A-114B-427A-B907-491BD1EDB5DC}">
  <ds:schemaRefs>
    <ds:schemaRef ds:uri="http://schemas.microsoft.com/office/2006/metadata/properties"/>
    <ds:schemaRef ds:uri="http://schemas.microsoft.com/office/infopath/2007/PartnerControls"/>
    <ds:schemaRef ds:uri="f5ebda27-b626-448f-a7d1-d1cf5ad133fa"/>
    <ds:schemaRef ds:uri="a843bbba-5665-4b5f-aacc-cdcb1c804839"/>
    <ds:schemaRef ds:uri="028236e2-f653-4d19-ab67-4d06a9145e0c"/>
    <ds:schemaRef ds:uri="4b2e9d09-07c5-42d4-ad0a-92e216c40b99"/>
  </ds:schemaRefs>
</ds:datastoreItem>
</file>

<file path=customXml/itemProps2.xml><?xml version="1.0" encoding="utf-8"?>
<ds:datastoreItem xmlns:ds="http://schemas.openxmlformats.org/officeDocument/2006/customXml" ds:itemID="{A6C323C1-D52B-4DEE-BCB2-910D0BEB0C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f5ebda27-b626-448f-a7d1-d1cf5ad133fa"/>
    <ds:schemaRef ds:uri="028236e2-f653-4d19-ab67-4d06a9145e0c"/>
    <ds:schemaRef ds:uri="a843bbba-5665-4b5f-aacc-cdcb1c8048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D80217-7944-4100-897E-559EEA1D4DA4}">
  <ds:schemaRefs>
    <ds:schemaRef ds:uri="http://schemas.openxmlformats.org/officeDocument/2006/bibliography"/>
  </ds:schemaRefs>
</ds:datastoreItem>
</file>

<file path=customXml/itemProps4.xml><?xml version="1.0" encoding="utf-8"?>
<ds:datastoreItem xmlns:ds="http://schemas.openxmlformats.org/officeDocument/2006/customXml" ds:itemID="{5572ACED-19A7-4EC4-83D2-98864F757EA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4</Pages>
  <Words>5187</Words>
  <Characters>2958</Characters>
  <Application>Microsoft Office Word</Application>
  <DocSecurity>0</DocSecurity>
  <Lines>24</Lines>
  <Paragraphs>16</Paragraphs>
  <ScaleCrop>false</ScaleCrop>
  <HeadingPairs>
    <vt:vector size="2" baseType="variant">
      <vt:variant>
        <vt:lpstr>Pavadinimas</vt:lpstr>
      </vt:variant>
      <vt:variant>
        <vt:i4>1</vt:i4>
      </vt:variant>
    </vt:vector>
  </HeadingPairs>
  <TitlesOfParts>
    <vt:vector size="1" baseType="lpstr">
      <vt:lpstr>Pirkimo specialiųjų sąlygų 6 priedas „Pasiūlymų vertinimo kriterijai ir sąlygos“</vt:lpstr>
    </vt:vector>
  </TitlesOfParts>
  <Company/>
  <LinksUpToDate>false</LinksUpToDate>
  <CharactersWithSpaces>8129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Pirkimo specialiųjų sąlygų 6 priedas „Pasiūlymų vertinimo kriterijai ir sąlygos“</dc:title>
  <dc:creator>Edita Navickienė</dc:creator>
  <cp:lastModifiedBy>Edita Navickienė</cp:lastModifiedBy>
  <cp:revision>9</cp:revision>
  <dcterms:created xsi:type="dcterms:W3CDTF">2025-05-26T05:01:00Z</dcterms:created>
  <dcterms:modified xsi:type="dcterms:W3CDTF">2025-05-29T07:26:00Z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skyrius|910dd03e-a0db-46f4-af07-603a3c0d6728;#274;#Socialinės apsaugos projektų skyrius|e8842430-d836-470f-b9ed-ff904e3d0bc7</vt:lpwstr>
  </property>
  <property fmtid="{D5CDD505-2E9C-101B-9397-08002B2CF9AE}" pid="5" name="ContentTypeId">
    <vt:lpwstr>0x010100D76F90AF19434866994CD715ED8FEE4200712820E1B0DE314FBCE77D75ADAD206D</vt:lpwstr>
  </property>
  <property fmtid="{D5CDD505-2E9C-101B-9397-08002B2CF9AE}" pid="6" name="DmsPermissionsUsers">
    <vt:lpwstr>864;#Renata Narmontienė;#790;#Lina Jucytė;#133;#Regina Rapkauskė;#718;#Ieva Markevičienė</vt:lpwstr>
  </property>
  <property fmtid="{D5CDD505-2E9C-101B-9397-08002B2CF9AE}" pid="7" name="DmsCommChanPerm">
    <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true</vt:bool>
  </property>
</Properties>
</file>